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仿宋" w:hAnsi="仿宋" w:eastAsia="仿宋" w:cs="仿宋"/>
          <w:i w:val="0"/>
          <w:iCs w:val="0"/>
          <w:caps w:val="0"/>
          <w:color w:val="auto"/>
          <w:spacing w:val="0"/>
          <w:kern w:val="0"/>
          <w:sz w:val="30"/>
          <w:szCs w:val="30"/>
          <w:highlight w:val="none"/>
          <w:shd w:val="clear" w:fill="FFFFFF"/>
          <w:lang w:val="en-US" w:eastAsia="zh-CN" w:bidi="ar"/>
        </w:rPr>
      </w:pPr>
      <w:r>
        <w:rPr>
          <w:rFonts w:hint="eastAsia" w:ascii="仿宋" w:hAnsi="仿宋" w:eastAsia="仿宋" w:cs="仿宋"/>
          <w:i w:val="0"/>
          <w:iCs w:val="0"/>
          <w:caps w:val="0"/>
          <w:color w:val="auto"/>
          <w:spacing w:val="0"/>
          <w:kern w:val="0"/>
          <w:sz w:val="30"/>
          <w:szCs w:val="30"/>
          <w:highlight w:val="none"/>
          <w:shd w:val="clear" w:fill="FFFFFF"/>
          <w:lang w:val="en-US" w:eastAsia="zh-CN" w:bidi="ar"/>
        </w:rPr>
        <w:t>附件1：</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黑体" w:hAnsi="黑体" w:eastAsia="黑体" w:cs="黑体"/>
          <w:b/>
          <w:bCs/>
          <w:i w:val="0"/>
          <w:iCs w:val="0"/>
          <w:caps w:val="0"/>
          <w:color w:val="auto"/>
          <w:spacing w:val="0"/>
          <w:kern w:val="0"/>
          <w:sz w:val="36"/>
          <w:szCs w:val="36"/>
          <w:highlight w:val="none"/>
          <w:shd w:val="clear" w:fill="FFFFFF"/>
          <w:lang w:val="en-US" w:eastAsia="zh-CN" w:bidi="ar"/>
        </w:rPr>
      </w:pPr>
      <w:r>
        <w:rPr>
          <w:rFonts w:hint="eastAsia" w:ascii="黑体" w:hAnsi="黑体" w:eastAsia="黑体" w:cs="黑体"/>
          <w:b/>
          <w:bCs/>
          <w:i w:val="0"/>
          <w:iCs w:val="0"/>
          <w:caps w:val="0"/>
          <w:color w:val="auto"/>
          <w:spacing w:val="0"/>
          <w:kern w:val="0"/>
          <w:sz w:val="36"/>
          <w:szCs w:val="36"/>
          <w:highlight w:val="none"/>
          <w:shd w:val="clear" w:fill="FFFFFF"/>
          <w:lang w:val="en-US" w:eastAsia="zh-CN" w:bidi="ar"/>
        </w:rPr>
        <w:t>安吉英才人力资源服务有限公司面向社会公开招聘工作人员岗位设置表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仿宋" w:hAnsi="仿宋" w:eastAsia="仿宋" w:cs="仿宋"/>
          <w:i w:val="0"/>
          <w:iCs w:val="0"/>
          <w:caps w:val="0"/>
          <w:color w:val="auto"/>
          <w:spacing w:val="0"/>
          <w:kern w:val="0"/>
          <w:sz w:val="24"/>
          <w:szCs w:val="24"/>
          <w:highlight w:val="none"/>
          <w:shd w:val="clear" w:fill="FFFFFF"/>
          <w:lang w:val="en-US" w:eastAsia="zh-CN" w:bidi="ar"/>
        </w:rPr>
      </w:pPr>
    </w:p>
    <w:tbl>
      <w:tblPr>
        <w:tblStyle w:val="3"/>
        <w:tblW w:w="15070"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15" w:type="dxa"/>
          <w:left w:w="15" w:type="dxa"/>
          <w:bottom w:w="15" w:type="dxa"/>
          <w:right w:w="15" w:type="dxa"/>
        </w:tblCellMar>
      </w:tblPr>
      <w:tblGrid>
        <w:gridCol w:w="706"/>
        <w:gridCol w:w="957"/>
        <w:gridCol w:w="1008"/>
        <w:gridCol w:w="1587"/>
        <w:gridCol w:w="1346"/>
        <w:gridCol w:w="1802"/>
        <w:gridCol w:w="3885"/>
        <w:gridCol w:w="2243"/>
        <w:gridCol w:w="153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967" w:hRule="atLeast"/>
          <w:jc w:val="center"/>
        </w:trPr>
        <w:tc>
          <w:tcPr>
            <w:tcW w:w="706" w:type="dxa"/>
            <w:tcBorders>
              <w:tl2br w:val="nil"/>
              <w:tr2bl w:val="nil"/>
            </w:tcBorders>
            <w:shd w:val="clear" w:color="auto" w:fill="auto"/>
            <w:noWrap/>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kern w:val="0"/>
                <w:sz w:val="28"/>
                <w:szCs w:val="28"/>
                <w:highlight w:val="none"/>
                <w:shd w:val="clear" w:fill="FFFFFF"/>
                <w:lang w:val="en-US" w:eastAsia="zh-CN" w:bidi="ar"/>
              </w:rPr>
            </w:pPr>
            <w:r>
              <w:rPr>
                <w:rFonts w:hint="eastAsia" w:ascii="仿宋" w:hAnsi="仿宋" w:eastAsia="仿宋" w:cs="仿宋"/>
                <w:b/>
                <w:bCs/>
                <w:i w:val="0"/>
                <w:iCs w:val="0"/>
                <w:caps w:val="0"/>
                <w:color w:val="auto"/>
                <w:spacing w:val="0"/>
                <w:kern w:val="0"/>
                <w:sz w:val="28"/>
                <w:szCs w:val="28"/>
                <w:highlight w:val="none"/>
                <w:shd w:val="clear" w:fill="FFFFFF"/>
                <w:lang w:val="en-US" w:eastAsia="zh-CN" w:bidi="ar"/>
              </w:rPr>
              <w:t>序号</w:t>
            </w:r>
          </w:p>
        </w:tc>
        <w:tc>
          <w:tcPr>
            <w:tcW w:w="957" w:type="dxa"/>
            <w:tcBorders>
              <w:tl2br w:val="nil"/>
              <w:tr2bl w:val="nil"/>
            </w:tcBorders>
            <w:shd w:val="clear" w:color="auto" w:fill="auto"/>
            <w:noWrap/>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kern w:val="0"/>
                <w:sz w:val="28"/>
                <w:szCs w:val="28"/>
                <w:highlight w:val="none"/>
                <w:shd w:val="clear" w:fill="FFFFFF"/>
                <w:lang w:val="en-US" w:eastAsia="zh-CN" w:bidi="ar"/>
              </w:rPr>
            </w:pPr>
            <w:r>
              <w:rPr>
                <w:rFonts w:hint="eastAsia" w:ascii="仿宋" w:hAnsi="仿宋" w:eastAsia="仿宋" w:cs="仿宋"/>
                <w:b/>
                <w:bCs/>
                <w:i w:val="0"/>
                <w:iCs w:val="0"/>
                <w:caps w:val="0"/>
                <w:color w:val="auto"/>
                <w:spacing w:val="0"/>
                <w:kern w:val="0"/>
                <w:sz w:val="28"/>
                <w:szCs w:val="28"/>
                <w:highlight w:val="none"/>
                <w:shd w:val="clear" w:fill="FFFFFF"/>
                <w:lang w:val="en-US" w:eastAsia="zh-CN" w:bidi="ar"/>
              </w:rPr>
              <w:t>招聘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kern w:val="0"/>
                <w:sz w:val="28"/>
                <w:szCs w:val="28"/>
                <w:highlight w:val="none"/>
                <w:shd w:val="clear" w:fill="FFFFFF"/>
                <w:lang w:val="en-US" w:eastAsia="zh-CN" w:bidi="ar"/>
              </w:rPr>
            </w:pPr>
            <w:r>
              <w:rPr>
                <w:rFonts w:hint="eastAsia" w:ascii="仿宋" w:hAnsi="仿宋" w:eastAsia="仿宋" w:cs="仿宋"/>
                <w:b/>
                <w:bCs/>
                <w:i w:val="0"/>
                <w:iCs w:val="0"/>
                <w:caps w:val="0"/>
                <w:color w:val="auto"/>
                <w:spacing w:val="0"/>
                <w:kern w:val="0"/>
                <w:sz w:val="28"/>
                <w:szCs w:val="28"/>
                <w:highlight w:val="none"/>
                <w:shd w:val="clear" w:fill="FFFFFF"/>
                <w:lang w:val="en-US" w:eastAsia="zh-CN" w:bidi="ar"/>
              </w:rPr>
              <w:t>岗位</w:t>
            </w:r>
          </w:p>
        </w:tc>
        <w:tc>
          <w:tcPr>
            <w:tcW w:w="1008" w:type="dxa"/>
            <w:tcBorders>
              <w:tl2br w:val="nil"/>
              <w:tr2bl w:val="nil"/>
            </w:tcBorders>
            <w:shd w:val="clear" w:color="auto" w:fill="auto"/>
            <w:noWrap/>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kern w:val="0"/>
                <w:sz w:val="28"/>
                <w:szCs w:val="28"/>
                <w:highlight w:val="none"/>
                <w:shd w:val="clear" w:fill="FFFFFF"/>
                <w:lang w:val="en-US" w:eastAsia="zh-CN" w:bidi="ar"/>
              </w:rPr>
            </w:pPr>
            <w:r>
              <w:rPr>
                <w:rFonts w:hint="eastAsia" w:ascii="仿宋" w:hAnsi="仿宋" w:eastAsia="仿宋" w:cs="仿宋"/>
                <w:b/>
                <w:bCs/>
                <w:i w:val="0"/>
                <w:iCs w:val="0"/>
                <w:caps w:val="0"/>
                <w:color w:val="auto"/>
                <w:spacing w:val="0"/>
                <w:kern w:val="0"/>
                <w:sz w:val="28"/>
                <w:szCs w:val="28"/>
                <w:highlight w:val="none"/>
                <w:shd w:val="clear" w:fill="FFFFFF"/>
                <w:lang w:val="en-US" w:eastAsia="zh-CN" w:bidi="ar"/>
              </w:rPr>
              <w:t>招聘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kern w:val="0"/>
                <w:sz w:val="28"/>
                <w:szCs w:val="28"/>
                <w:highlight w:val="none"/>
                <w:shd w:val="clear" w:fill="FFFFFF"/>
                <w:lang w:val="en-US" w:eastAsia="zh-CN" w:bidi="ar"/>
              </w:rPr>
            </w:pPr>
            <w:r>
              <w:rPr>
                <w:rFonts w:hint="eastAsia" w:ascii="仿宋" w:hAnsi="仿宋" w:eastAsia="仿宋" w:cs="仿宋"/>
                <w:b/>
                <w:bCs/>
                <w:i w:val="0"/>
                <w:iCs w:val="0"/>
                <w:caps w:val="0"/>
                <w:color w:val="auto"/>
                <w:spacing w:val="0"/>
                <w:kern w:val="0"/>
                <w:sz w:val="28"/>
                <w:szCs w:val="28"/>
                <w:highlight w:val="none"/>
                <w:shd w:val="clear" w:fill="FFFFFF"/>
                <w:lang w:val="en-US" w:eastAsia="zh-CN" w:bidi="ar"/>
              </w:rPr>
              <w:t>人数</w:t>
            </w:r>
          </w:p>
        </w:tc>
        <w:tc>
          <w:tcPr>
            <w:tcW w:w="1587" w:type="dxa"/>
            <w:tcBorders>
              <w:tl2br w:val="nil"/>
              <w:tr2bl w:val="nil"/>
            </w:tcBorders>
            <w:shd w:val="clear" w:color="auto" w:fill="auto"/>
            <w:noWrap/>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kern w:val="0"/>
                <w:sz w:val="28"/>
                <w:szCs w:val="28"/>
                <w:highlight w:val="none"/>
                <w:shd w:val="clear" w:fill="FFFFFF"/>
                <w:lang w:val="en-US" w:eastAsia="zh-CN" w:bidi="ar"/>
              </w:rPr>
            </w:pPr>
            <w:r>
              <w:rPr>
                <w:rFonts w:hint="eastAsia" w:ascii="仿宋" w:hAnsi="仿宋" w:eastAsia="仿宋" w:cs="仿宋"/>
                <w:b/>
                <w:bCs/>
                <w:i w:val="0"/>
                <w:iCs w:val="0"/>
                <w:caps w:val="0"/>
                <w:color w:val="auto"/>
                <w:spacing w:val="0"/>
                <w:kern w:val="0"/>
                <w:sz w:val="28"/>
                <w:szCs w:val="28"/>
                <w:highlight w:val="none"/>
                <w:shd w:val="clear" w:fill="FFFFFF"/>
                <w:lang w:val="en-US" w:eastAsia="zh-CN" w:bidi="ar"/>
              </w:rPr>
              <w:t>年龄</w:t>
            </w:r>
          </w:p>
        </w:tc>
        <w:tc>
          <w:tcPr>
            <w:tcW w:w="1346" w:type="dxa"/>
            <w:tcBorders>
              <w:tl2br w:val="nil"/>
              <w:tr2bl w:val="nil"/>
            </w:tcBorders>
            <w:shd w:val="clear" w:color="auto" w:fill="auto"/>
            <w:noWrap/>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kern w:val="0"/>
                <w:sz w:val="28"/>
                <w:szCs w:val="28"/>
                <w:highlight w:val="none"/>
                <w:shd w:val="clear" w:fill="FFFFFF"/>
                <w:lang w:val="en-US" w:eastAsia="zh-CN" w:bidi="ar"/>
              </w:rPr>
            </w:pPr>
            <w:r>
              <w:rPr>
                <w:rFonts w:hint="eastAsia" w:ascii="仿宋" w:hAnsi="仿宋" w:eastAsia="仿宋" w:cs="仿宋"/>
                <w:b/>
                <w:bCs/>
                <w:i w:val="0"/>
                <w:iCs w:val="0"/>
                <w:caps w:val="0"/>
                <w:color w:val="auto"/>
                <w:spacing w:val="0"/>
                <w:kern w:val="0"/>
                <w:sz w:val="28"/>
                <w:szCs w:val="28"/>
                <w:highlight w:val="none"/>
                <w:shd w:val="clear" w:fill="FFFFFF"/>
                <w:lang w:val="en-US" w:eastAsia="zh-CN" w:bidi="ar"/>
              </w:rPr>
              <w:t>学历</w:t>
            </w:r>
          </w:p>
        </w:tc>
        <w:tc>
          <w:tcPr>
            <w:tcW w:w="1802" w:type="dxa"/>
            <w:tcBorders>
              <w:tl2br w:val="nil"/>
              <w:tr2bl w:val="nil"/>
            </w:tcBorders>
            <w:shd w:val="clear" w:color="auto" w:fill="auto"/>
            <w:noWrap/>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kern w:val="0"/>
                <w:sz w:val="28"/>
                <w:szCs w:val="28"/>
                <w:highlight w:val="none"/>
                <w:shd w:val="clear" w:fill="FFFFFF"/>
                <w:lang w:val="en-US" w:eastAsia="zh-CN" w:bidi="ar"/>
              </w:rPr>
            </w:pPr>
            <w:r>
              <w:rPr>
                <w:rFonts w:hint="eastAsia" w:ascii="仿宋" w:hAnsi="仿宋" w:eastAsia="仿宋" w:cs="仿宋"/>
                <w:b/>
                <w:bCs/>
                <w:i w:val="0"/>
                <w:iCs w:val="0"/>
                <w:caps w:val="0"/>
                <w:color w:val="auto"/>
                <w:spacing w:val="0"/>
                <w:kern w:val="0"/>
                <w:sz w:val="28"/>
                <w:szCs w:val="28"/>
                <w:highlight w:val="none"/>
                <w:shd w:val="clear" w:fill="FFFFFF"/>
                <w:lang w:val="en-US" w:eastAsia="zh-CN" w:bidi="ar"/>
              </w:rPr>
              <w:t>专业要求</w:t>
            </w:r>
          </w:p>
        </w:tc>
        <w:tc>
          <w:tcPr>
            <w:tcW w:w="3885" w:type="dxa"/>
            <w:tcBorders>
              <w:tl2br w:val="nil"/>
              <w:tr2bl w:val="nil"/>
            </w:tcBorders>
            <w:shd w:val="clear" w:color="auto" w:fill="auto"/>
            <w:noWrap/>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kern w:val="0"/>
                <w:sz w:val="28"/>
                <w:szCs w:val="28"/>
                <w:highlight w:val="none"/>
                <w:shd w:val="clear" w:fill="FFFFFF"/>
                <w:lang w:val="en-US" w:eastAsia="zh-CN" w:bidi="ar"/>
              </w:rPr>
            </w:pPr>
            <w:r>
              <w:rPr>
                <w:rFonts w:hint="eastAsia" w:ascii="仿宋" w:hAnsi="仿宋" w:eastAsia="仿宋" w:cs="仿宋"/>
                <w:b/>
                <w:bCs/>
                <w:i w:val="0"/>
                <w:iCs w:val="0"/>
                <w:caps w:val="0"/>
                <w:color w:val="auto"/>
                <w:spacing w:val="0"/>
                <w:kern w:val="0"/>
                <w:sz w:val="28"/>
                <w:szCs w:val="28"/>
                <w:highlight w:val="none"/>
                <w:shd w:val="clear" w:fill="FFFFFF"/>
                <w:lang w:val="en-US" w:eastAsia="zh-CN" w:bidi="ar"/>
              </w:rPr>
              <w:t>岗位要求</w:t>
            </w:r>
          </w:p>
        </w:tc>
        <w:tc>
          <w:tcPr>
            <w:tcW w:w="2243" w:type="dxa"/>
            <w:tcBorders>
              <w:tl2br w:val="nil"/>
              <w:tr2bl w:val="nil"/>
            </w:tcBorders>
            <w:shd w:val="clear" w:color="auto" w:fill="auto"/>
            <w:noWrap/>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kern w:val="0"/>
                <w:sz w:val="28"/>
                <w:szCs w:val="28"/>
                <w:highlight w:val="none"/>
                <w:shd w:val="clear" w:fill="FFFFFF"/>
                <w:lang w:val="en-US" w:eastAsia="zh-CN" w:bidi="ar"/>
              </w:rPr>
            </w:pPr>
            <w:r>
              <w:rPr>
                <w:rFonts w:hint="eastAsia" w:ascii="仿宋" w:hAnsi="仿宋" w:eastAsia="仿宋" w:cs="仿宋"/>
                <w:b/>
                <w:bCs/>
                <w:i w:val="0"/>
                <w:iCs w:val="0"/>
                <w:caps w:val="0"/>
                <w:color w:val="auto"/>
                <w:spacing w:val="0"/>
                <w:kern w:val="0"/>
                <w:sz w:val="28"/>
                <w:szCs w:val="28"/>
                <w:highlight w:val="none"/>
                <w:shd w:val="clear" w:fill="FFFFFF"/>
                <w:lang w:val="en-US" w:eastAsia="zh-CN" w:bidi="ar"/>
              </w:rPr>
              <w:t>主要工作内容</w:t>
            </w:r>
          </w:p>
        </w:tc>
        <w:tc>
          <w:tcPr>
            <w:tcW w:w="1536" w:type="dxa"/>
            <w:tcBorders>
              <w:tl2br w:val="nil"/>
              <w:tr2bl w:val="nil"/>
            </w:tcBorders>
            <w:shd w:val="clear" w:color="auto" w:fill="auto"/>
            <w:noWrap/>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kern w:val="0"/>
                <w:sz w:val="28"/>
                <w:szCs w:val="28"/>
                <w:highlight w:val="none"/>
                <w:shd w:val="clear" w:fill="FFFFFF"/>
                <w:lang w:val="en-US" w:eastAsia="zh-CN" w:bidi="ar"/>
              </w:rPr>
            </w:pPr>
            <w:r>
              <w:rPr>
                <w:rFonts w:hint="eastAsia" w:ascii="仿宋" w:hAnsi="仿宋" w:eastAsia="仿宋" w:cs="仿宋"/>
                <w:b/>
                <w:bCs/>
                <w:i w:val="0"/>
                <w:iCs w:val="0"/>
                <w:caps w:val="0"/>
                <w:color w:val="auto"/>
                <w:spacing w:val="0"/>
                <w:kern w:val="0"/>
                <w:sz w:val="28"/>
                <w:szCs w:val="28"/>
                <w:highlight w:val="none"/>
                <w:shd w:val="clear" w:fill="FFFFFF"/>
                <w:lang w:val="en-US" w:eastAsia="zh-CN" w:bidi="ar"/>
              </w:rPr>
              <w:t>招聘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kern w:val="0"/>
                <w:sz w:val="28"/>
                <w:szCs w:val="28"/>
                <w:highlight w:val="none"/>
                <w:shd w:val="clear" w:fill="FFFFFF"/>
                <w:lang w:val="en-US" w:eastAsia="zh-CN" w:bidi="ar"/>
              </w:rPr>
            </w:pPr>
            <w:r>
              <w:rPr>
                <w:rFonts w:hint="eastAsia" w:ascii="仿宋" w:hAnsi="仿宋" w:eastAsia="仿宋" w:cs="仿宋"/>
                <w:b/>
                <w:bCs/>
                <w:i w:val="0"/>
                <w:iCs w:val="0"/>
                <w:caps w:val="0"/>
                <w:color w:val="auto"/>
                <w:spacing w:val="0"/>
                <w:kern w:val="0"/>
                <w:sz w:val="28"/>
                <w:szCs w:val="28"/>
                <w:highlight w:val="none"/>
                <w:shd w:val="clear" w:fill="FFFFFF"/>
                <w:lang w:val="en-US" w:eastAsia="zh-CN" w:bidi="ar"/>
              </w:rPr>
              <w:t>方式</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15" w:type="dxa"/>
            <w:left w:w="15" w:type="dxa"/>
            <w:bottom w:w="15" w:type="dxa"/>
            <w:right w:w="15" w:type="dxa"/>
          </w:tblCellMar>
        </w:tblPrEx>
        <w:trPr>
          <w:trHeight w:val="2889" w:hRule="atLeast"/>
          <w:jc w:val="center"/>
        </w:trPr>
        <w:tc>
          <w:tcPr>
            <w:tcW w:w="706" w:type="dxa"/>
            <w:tcBorders>
              <w:tl2br w:val="nil"/>
              <w:tr2bl w:val="nil"/>
            </w:tcBorders>
            <w:shd w:val="clear" w:color="auto" w:fill="auto"/>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1</w:t>
            </w:r>
          </w:p>
        </w:tc>
        <w:tc>
          <w:tcPr>
            <w:tcW w:w="957" w:type="dxa"/>
            <w:tcBorders>
              <w:tl2br w:val="nil"/>
              <w:tr2bl w:val="nil"/>
            </w:tcBorders>
            <w:shd w:val="clear" w:color="auto" w:fill="auto"/>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i w:val="0"/>
                <w:iCs w:val="0"/>
                <w:color w:val="auto"/>
                <w:sz w:val="28"/>
                <w:szCs w:val="28"/>
                <w:highlight w:val="none"/>
                <w:u w:val="none"/>
                <w:shd w:val="clear" w:fill="FFFFFF"/>
                <w:lang w:val="en-US" w:eastAsia="zh-CN" w:bidi="ar"/>
              </w:rPr>
              <w:t>工作人员</w:t>
            </w:r>
          </w:p>
        </w:tc>
        <w:tc>
          <w:tcPr>
            <w:tcW w:w="1008" w:type="dxa"/>
            <w:tcBorders>
              <w:tl2br w:val="nil"/>
              <w:tr2bl w:val="nil"/>
            </w:tcBorders>
            <w:shd w:val="clear" w:color="auto" w:fill="auto"/>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color w:val="auto"/>
                <w:kern w:val="0"/>
                <w:sz w:val="28"/>
                <w:szCs w:val="28"/>
                <w:highlight w:val="none"/>
                <w:shd w:val="clear" w:fill="FFFFFF"/>
                <w:lang w:val="en-US" w:eastAsia="zh-CN" w:bidi="ar"/>
              </w:rPr>
              <w:t>1</w:t>
            </w:r>
          </w:p>
        </w:tc>
        <w:tc>
          <w:tcPr>
            <w:tcW w:w="1587" w:type="dxa"/>
            <w:tcBorders>
              <w:tl2br w:val="nil"/>
              <w:tr2bl w:val="nil"/>
            </w:tcBorders>
            <w:shd w:val="clear" w:color="auto" w:fill="auto"/>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 w:hAnsi="仿宋" w:eastAsia="仿宋" w:cs="仿宋"/>
                <w:i w:val="0"/>
                <w:iCs w:val="0"/>
                <w:color w:val="auto"/>
                <w:kern w:val="0"/>
                <w:sz w:val="28"/>
                <w:szCs w:val="28"/>
                <w:highlight w:val="none"/>
                <w:u w:val="none"/>
                <w:shd w:val="clear" w:fill="FFFFFF"/>
                <w:lang w:val="en-US" w:eastAsia="zh-CN" w:bidi="ar"/>
              </w:rPr>
            </w:pPr>
            <w:r>
              <w:rPr>
                <w:rFonts w:hint="eastAsia" w:ascii="仿宋" w:hAnsi="仿宋" w:eastAsia="仿宋" w:cs="仿宋"/>
                <w:i w:val="0"/>
                <w:iCs w:val="0"/>
                <w:color w:val="auto"/>
                <w:kern w:val="0"/>
                <w:sz w:val="28"/>
                <w:szCs w:val="28"/>
                <w:highlight w:val="none"/>
                <w:u w:val="none"/>
                <w:shd w:val="clear" w:fill="FFFFFF"/>
                <w:lang w:val="en-US" w:eastAsia="zh-CN" w:bidi="ar"/>
              </w:rPr>
              <w:t>35周岁及以下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color w:val="auto"/>
                <w:kern w:val="0"/>
                <w:sz w:val="28"/>
                <w:szCs w:val="28"/>
                <w:highlight w:val="none"/>
                <w:shd w:val="clear" w:fill="FFFFFF"/>
                <w:lang w:val="en-US" w:eastAsia="zh-CN" w:bidi="ar"/>
              </w:rPr>
              <w:t>（1990年7月16日以后出生）</w:t>
            </w:r>
          </w:p>
        </w:tc>
        <w:tc>
          <w:tcPr>
            <w:tcW w:w="1346" w:type="dxa"/>
            <w:tcBorders>
              <w:tl2br w:val="nil"/>
              <w:tr2bl w:val="nil"/>
            </w:tcBorders>
            <w:shd w:val="clear" w:color="auto" w:fill="auto"/>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color w:val="auto"/>
                <w:kern w:val="0"/>
                <w:sz w:val="28"/>
                <w:szCs w:val="28"/>
                <w:highlight w:val="none"/>
                <w:shd w:val="clear" w:fill="FFFFFF"/>
                <w:lang w:val="en-US" w:eastAsia="zh-CN" w:bidi="ar"/>
              </w:rPr>
              <w:t>本科及以上学历</w:t>
            </w:r>
          </w:p>
        </w:tc>
        <w:tc>
          <w:tcPr>
            <w:tcW w:w="1802" w:type="dxa"/>
            <w:tcBorders>
              <w:tl2br w:val="nil"/>
              <w:tr2bl w:val="nil"/>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 w:hAnsi="仿宋" w:eastAsia="仿宋" w:cs="仿宋"/>
                <w:i w:val="0"/>
                <w:iCs w:val="0"/>
                <w:color w:val="auto"/>
                <w:sz w:val="28"/>
                <w:szCs w:val="28"/>
                <w:highlight w:val="none"/>
                <w:u w:val="none"/>
                <w:shd w:val="clear" w:fill="FFFFFF"/>
                <w:lang w:val="en-US" w:eastAsia="zh-CN" w:bidi="ar"/>
              </w:rPr>
            </w:pPr>
            <w:r>
              <w:rPr>
                <w:rFonts w:hint="eastAsia" w:ascii="仿宋" w:hAnsi="仿宋" w:eastAsia="仿宋" w:cs="仿宋"/>
                <w:i w:val="0"/>
                <w:iCs w:val="0"/>
                <w:color w:val="auto"/>
                <w:sz w:val="28"/>
                <w:szCs w:val="28"/>
                <w:highlight w:val="none"/>
                <w:u w:val="none"/>
                <w:shd w:val="clear" w:fill="FFFFFF"/>
                <w:lang w:val="en-US" w:eastAsia="zh-CN" w:bidi="ar"/>
              </w:rPr>
              <w:t>行政管理、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 w:hAnsi="仿宋" w:eastAsia="仿宋" w:cs="仿宋"/>
                <w:i w:val="0"/>
                <w:iCs w:val="0"/>
                <w:color w:val="auto"/>
                <w:sz w:val="28"/>
                <w:szCs w:val="28"/>
                <w:highlight w:val="none"/>
                <w:u w:val="none"/>
                <w:shd w:val="clear" w:fill="FFFFFF"/>
                <w:lang w:val="en-US" w:eastAsia="zh-CN" w:bidi="ar"/>
              </w:rPr>
            </w:pPr>
            <w:r>
              <w:rPr>
                <w:rFonts w:hint="eastAsia" w:ascii="仿宋" w:hAnsi="仿宋" w:eastAsia="仿宋" w:cs="仿宋"/>
                <w:i w:val="0"/>
                <w:iCs w:val="0"/>
                <w:color w:val="auto"/>
                <w:sz w:val="28"/>
                <w:szCs w:val="28"/>
                <w:highlight w:val="none"/>
                <w:u w:val="none"/>
                <w:shd w:val="clear" w:fill="FFFFFF"/>
                <w:lang w:val="en-US" w:eastAsia="zh-CN" w:bidi="ar"/>
              </w:rPr>
              <w:t>汉语言文学、</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i w:val="0"/>
                <w:iCs w:val="0"/>
                <w:color w:val="auto"/>
                <w:sz w:val="28"/>
                <w:szCs w:val="28"/>
                <w:highlight w:val="none"/>
                <w:u w:val="none"/>
                <w:shd w:val="clear" w:fill="FFFFFF"/>
                <w:lang w:val="en-US" w:eastAsia="zh-CN" w:bidi="ar"/>
              </w:rPr>
              <w:t>法律、法学</w:t>
            </w:r>
          </w:p>
        </w:tc>
        <w:tc>
          <w:tcPr>
            <w:tcW w:w="3885" w:type="dxa"/>
            <w:tcBorders>
              <w:tl2br w:val="nil"/>
              <w:tr2bl w:val="nil"/>
            </w:tcBorders>
            <w:shd w:val="clear" w:color="auto" w:fill="auto"/>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left"/>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1.具有2年及以上工作经验；</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left"/>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2.熟练操作Word、Excel、PPT等各类办公软件；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left"/>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3.沟通表达流畅，具备优秀的统筹协调能力；</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left"/>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4.文字功底扎实，可独立完成各类工作材料、公文的撰写工作</w:t>
            </w:r>
          </w:p>
        </w:tc>
        <w:tc>
          <w:tcPr>
            <w:tcW w:w="2243" w:type="dxa"/>
            <w:tcBorders>
              <w:tl2br w:val="nil"/>
              <w:tr2bl w:val="nil"/>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主要负责综合文字、信息、宣传等相关工作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firstLine="0" w:firstLineChars="0"/>
              <w:jc w:val="left"/>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p>
        </w:tc>
        <w:tc>
          <w:tcPr>
            <w:tcW w:w="1536" w:type="dxa"/>
            <w:tcBorders>
              <w:tl2br w:val="nil"/>
              <w:tr2bl w:val="nil"/>
            </w:tcBorders>
            <w:shd w:val="clear" w:color="auto" w:fill="auto"/>
            <w:tcMar>
              <w:top w:w="0" w:type="dxa"/>
              <w:left w:w="108" w:type="dxa"/>
              <w:bottom w:w="0"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技能测试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面试</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汉仪超粗宋简">
    <w:panose1 w:val="02010600000101010101"/>
    <w:charset w:val="86"/>
    <w:family w:val="auto"/>
    <w:pitch w:val="default"/>
    <w:sig w:usb0="00000001" w:usb1="080E0800" w:usb2="00000002" w:usb3="00000000" w:csb0="00040000" w:csb1="00000000"/>
  </w:font>
  <w:font w:name="汉仪旗黑Y3-35简">
    <w:panose1 w:val="00020600040101010101"/>
    <w:charset w:val="86"/>
    <w:family w:val="auto"/>
    <w:pitch w:val="default"/>
    <w:sig w:usb0="A00002BF" w:usb1="1ACF7CFA" w:usb2="00000016" w:usb3="00000000" w:csb0="00040000" w:csb1="00000000"/>
  </w:font>
  <w:font w:name="华文行楷">
    <w:panose1 w:val="02010800040101010101"/>
    <w:charset w:val="86"/>
    <w:family w:val="auto"/>
    <w:pitch w:val="default"/>
    <w:sig w:usb0="00000001" w:usb1="080F0000" w:usb2="00000000" w:usb3="00000000" w:csb0="00040000" w:csb1="00000000"/>
  </w:font>
  <w:font w:name="时尚中黑简体">
    <w:panose1 w:val="01010104010101010101"/>
    <w:charset w:val="86"/>
    <w:family w:val="auto"/>
    <w:pitch w:val="default"/>
    <w:sig w:usb0="800002BF" w:usb1="184F6CF8" w:usb2="00000012" w:usb3="00000000" w:csb0="00040001" w:csb1="00000000"/>
  </w:font>
  <w:font w:name="思源黑体 CN">
    <w:panose1 w:val="020B05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YWQ4ZDJmNTM5YjdhYTVhZDA4MTQyMDc2Nzc1ODEifQ=="/>
  </w:docVars>
  <w:rsids>
    <w:rsidRoot w:val="2A48483E"/>
    <w:rsid w:val="00643B2A"/>
    <w:rsid w:val="083B1615"/>
    <w:rsid w:val="12D65398"/>
    <w:rsid w:val="22EA000D"/>
    <w:rsid w:val="247507F8"/>
    <w:rsid w:val="2A48483E"/>
    <w:rsid w:val="2E7D5932"/>
    <w:rsid w:val="3AD8491D"/>
    <w:rsid w:val="4A51514A"/>
    <w:rsid w:val="4C4E2D78"/>
    <w:rsid w:val="52860D64"/>
    <w:rsid w:val="62D62E47"/>
    <w:rsid w:val="726E1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标题1"/>
    <w:basedOn w:val="1"/>
    <w:next w:val="2"/>
    <w:qFormat/>
    <w:uiPriority w:val="0"/>
    <w:pPr>
      <w:spacing w:line="360" w:lineRule="auto"/>
      <w:jc w:val="center"/>
      <w:outlineLvl w:val="0"/>
    </w:pPr>
    <w:rPr>
      <w:rFonts w:hint="default" w:eastAsia="仿宋" w:asciiTheme="minorAscii" w:hAnsiTheme="minorAscii"/>
      <w:b/>
      <w:sz w:val="44"/>
    </w:rPr>
  </w:style>
  <w:style w:type="paragraph" w:customStyle="1" w:styleId="6">
    <w:name w:val="标1"/>
    <w:basedOn w:val="1"/>
    <w:next w:val="1"/>
    <w:qFormat/>
    <w:uiPriority w:val="0"/>
    <w:pPr>
      <w:spacing w:line="360" w:lineRule="auto"/>
      <w:jc w:val="center"/>
      <w:outlineLvl w:val="0"/>
    </w:pPr>
    <w:rPr>
      <w:rFonts w:hint="default" w:eastAsia="仿宋" w:asciiTheme="minorAscii" w:hAnsiTheme="minorAscii"/>
      <w:b/>
      <w:color w:val="000000" w:themeColor="text1"/>
      <w:sz w:val="48"/>
      <w14:textFill>
        <w14:solidFill>
          <w14:schemeClr w14:val="tx1"/>
        </w14:solidFill>
      </w14:textFill>
    </w:rPr>
  </w:style>
  <w:style w:type="paragraph" w:customStyle="1" w:styleId="7">
    <w:name w:val="标2"/>
    <w:basedOn w:val="1"/>
    <w:next w:val="1"/>
    <w:qFormat/>
    <w:uiPriority w:val="0"/>
    <w:pPr>
      <w:spacing w:line="360" w:lineRule="auto"/>
      <w:jc w:val="center"/>
      <w:outlineLvl w:val="1"/>
    </w:pPr>
    <w:rPr>
      <w:rFonts w:eastAsia="仿宋" w:asciiTheme="minorAscii" w:hAnsiTheme="minorAscii"/>
      <w:b/>
      <w:color w:val="0053C0"/>
      <w:sz w:val="36"/>
    </w:rPr>
  </w:style>
  <w:style w:type="paragraph" w:customStyle="1" w:styleId="8">
    <w:name w:val="标3"/>
    <w:basedOn w:val="1"/>
    <w:next w:val="1"/>
    <w:qFormat/>
    <w:uiPriority w:val="0"/>
    <w:pPr>
      <w:spacing w:line="360" w:lineRule="auto"/>
      <w:jc w:val="center"/>
      <w:outlineLvl w:val="2"/>
    </w:pPr>
    <w:rPr>
      <w:rFonts w:eastAsia="仿宋" w:asciiTheme="minorAscii" w:hAnsiTheme="minorAscii"/>
      <w:b/>
      <w:color w:val="7F6000" w:themeColor="accent4" w:themeShade="80"/>
      <w:sz w:val="32"/>
    </w:rPr>
  </w:style>
  <w:style w:type="paragraph" w:customStyle="1" w:styleId="9">
    <w:name w:val="标5"/>
    <w:basedOn w:val="1"/>
    <w:qFormat/>
    <w:uiPriority w:val="0"/>
    <w:pPr>
      <w:bidi/>
      <w:spacing w:line="360" w:lineRule="auto"/>
      <w:ind w:firstLine="883" w:firstLineChars="200"/>
      <w:jc w:val="right"/>
      <w:outlineLvl w:val="4"/>
    </w:pPr>
    <w:rPr>
      <w:rFonts w:eastAsia="仿宋" w:asciiTheme="minorAscii" w:hAnsiTheme="minorAscii"/>
      <w:b/>
      <w:color w:val="000000" w:themeColor="text1"/>
      <w:sz w:val="24"/>
      <w14:textFill>
        <w14:solidFill>
          <w14:schemeClr w14:val="tx1"/>
        </w14:solidFill>
      </w14:textFill>
    </w:rPr>
  </w:style>
  <w:style w:type="paragraph" w:customStyle="1" w:styleId="10">
    <w:name w:val="标书正文"/>
    <w:basedOn w:val="1"/>
    <w:next w:val="1"/>
    <w:qFormat/>
    <w:uiPriority w:val="0"/>
    <w:pPr>
      <w:bidi/>
      <w:spacing w:line="360" w:lineRule="auto"/>
      <w:ind w:firstLine="883" w:firstLineChars="200"/>
      <w:jc w:val="right"/>
      <w:outlineLvl w:val="9"/>
    </w:pPr>
    <w:rPr>
      <w:rFonts w:hint="default" w:eastAsia="仿宋" w:asciiTheme="minorAscii" w:hAnsiTheme="minorAscii"/>
      <w:color w:val="000000" w:themeColor="text1"/>
      <w:sz w:val="24"/>
      <w14:textFill>
        <w14:solidFill>
          <w14:schemeClr w14:val="tx1"/>
        </w14:solidFill>
      </w14:textFill>
    </w:rPr>
  </w:style>
  <w:style w:type="paragraph" w:customStyle="1" w:styleId="11">
    <w:name w:val="标4"/>
    <w:basedOn w:val="1"/>
    <w:next w:val="1"/>
    <w:qFormat/>
    <w:uiPriority w:val="0"/>
    <w:pPr>
      <w:bidi/>
      <w:spacing w:line="360" w:lineRule="auto"/>
      <w:ind w:firstLine="883" w:firstLineChars="200"/>
      <w:jc w:val="left"/>
      <w:outlineLvl w:val="3"/>
    </w:pPr>
    <w:rPr>
      <w:rFonts w:eastAsia="仿宋" w:asciiTheme="minorAscii" w:hAnsiTheme="minorAscii"/>
      <w:b/>
      <w:color w:val="000000" w:themeColor="text1"/>
      <w:sz w:val="28"/>
      <w14:textFill>
        <w14:solidFill>
          <w14:schemeClr w14:val="tx1"/>
        </w14:solidFill>
      </w14:textFill>
    </w:rPr>
  </w:style>
  <w:style w:type="paragraph" w:customStyle="1" w:styleId="12">
    <w:name w:val="小标"/>
    <w:basedOn w:val="1"/>
    <w:qFormat/>
    <w:uiPriority w:val="0"/>
    <w:pPr>
      <w:spacing w:line="360" w:lineRule="auto"/>
      <w:ind w:left="19" w:leftChars="9" w:firstLine="480" w:firstLineChars="200"/>
      <w:jc w:val="left"/>
      <w:outlineLvl w:val="9"/>
    </w:pPr>
    <w:rPr>
      <w:rFonts w:hint="eastAsia" w:ascii="仿宋" w:hAnsi="仿宋" w:eastAsia="仿宋" w:cs="仿宋"/>
      <w:b/>
      <w:bCs/>
      <w:color w:val="000000" w:themeColor="text1"/>
      <w:sz w:val="24"/>
      <w14:textFill>
        <w14:solidFill>
          <w14:schemeClr w14:val="tx1"/>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218</Words>
  <Characters>236</Characters>
  <Lines>0</Lines>
  <Paragraphs>0</Paragraphs>
  <TotalTime>1</TotalTime>
  <ScaleCrop>false</ScaleCrop>
  <LinksUpToDate>false</LinksUpToDate>
  <CharactersWithSpaces>236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2026-07-16T09:21:00Z</dcterms:created>
  <dc:creator>浙北人力18757273282</dc:creator>
  <cp:lastModifiedBy>浙北人力18757273282</cp:lastModifiedBy>
  <dcterms:modified xsi:type="dcterms:W3CDTF">2026-07-16T09:22:14Z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4797FA5E6DAB4C0996854C91EF22091D_11</vt:lpwstr>
  </property>
</Properties>
</file>