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5058"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61"/>
        <w:gridCol w:w="1382"/>
        <w:gridCol w:w="730"/>
        <w:gridCol w:w="1735"/>
        <w:gridCol w:w="1786"/>
        <w:gridCol w:w="2187"/>
        <w:gridCol w:w="5187"/>
        <w:gridCol w:w="1290"/>
      </w:tblGrid>
      <w:tr w14:paraId="46F16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3" w:type="pct"/>
            <w:gridSpan w:val="2"/>
            <w:tcBorders>
              <w:top w:val="nil"/>
              <w:left w:val="nil"/>
              <w:bottom w:val="nil"/>
              <w:right w:val="nil"/>
            </w:tcBorders>
            <w:shd w:val="clear" w:color="auto" w:fill="auto"/>
            <w:noWrap/>
            <w:vAlign w:val="center"/>
          </w:tcPr>
          <w:p w14:paraId="554355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4"/>
                <w:szCs w:val="24"/>
                <w:u w:val="none"/>
                <w:lang w:val="en-US" w:eastAsia="zh-CN" w:bidi="ar"/>
              </w:rPr>
              <w:t>附件1：</w:t>
            </w:r>
          </w:p>
        </w:tc>
        <w:tc>
          <w:tcPr>
            <w:tcW w:w="244" w:type="pct"/>
            <w:tcBorders>
              <w:top w:val="nil"/>
              <w:left w:val="nil"/>
              <w:bottom w:val="nil"/>
              <w:right w:val="nil"/>
            </w:tcBorders>
            <w:shd w:val="clear" w:color="auto" w:fill="auto"/>
            <w:vAlign w:val="center"/>
          </w:tcPr>
          <w:p w14:paraId="650D59B3">
            <w:pPr>
              <w:jc w:val="left"/>
              <w:rPr>
                <w:rFonts w:hint="eastAsia" w:ascii="宋体" w:hAnsi="宋体" w:eastAsia="宋体" w:cs="宋体"/>
                <w:i w:val="0"/>
                <w:iCs w:val="0"/>
                <w:color w:val="000000"/>
                <w:sz w:val="22"/>
                <w:szCs w:val="22"/>
                <w:u w:val="none"/>
              </w:rPr>
            </w:pPr>
          </w:p>
        </w:tc>
        <w:tc>
          <w:tcPr>
            <w:tcW w:w="580" w:type="pct"/>
            <w:tcBorders>
              <w:top w:val="nil"/>
              <w:left w:val="nil"/>
              <w:bottom w:val="nil"/>
              <w:right w:val="nil"/>
            </w:tcBorders>
            <w:shd w:val="clear" w:color="auto" w:fill="auto"/>
            <w:vAlign w:val="center"/>
          </w:tcPr>
          <w:p w14:paraId="19454D2B">
            <w:pPr>
              <w:jc w:val="center"/>
              <w:rPr>
                <w:rFonts w:hint="eastAsia" w:ascii="宋体" w:hAnsi="宋体" w:eastAsia="宋体" w:cs="宋体"/>
                <w:i w:val="0"/>
                <w:iCs w:val="0"/>
                <w:color w:val="000000"/>
                <w:sz w:val="22"/>
                <w:szCs w:val="22"/>
                <w:u w:val="none"/>
              </w:rPr>
            </w:pPr>
          </w:p>
        </w:tc>
        <w:tc>
          <w:tcPr>
            <w:tcW w:w="597" w:type="pct"/>
            <w:tcBorders>
              <w:top w:val="nil"/>
              <w:left w:val="nil"/>
              <w:bottom w:val="nil"/>
              <w:right w:val="nil"/>
            </w:tcBorders>
            <w:shd w:val="clear" w:color="auto" w:fill="auto"/>
            <w:vAlign w:val="center"/>
          </w:tcPr>
          <w:p w14:paraId="3A0653D2">
            <w:pPr>
              <w:jc w:val="left"/>
              <w:rPr>
                <w:rFonts w:hint="eastAsia" w:ascii="宋体" w:hAnsi="宋体" w:eastAsia="宋体" w:cs="宋体"/>
                <w:i w:val="0"/>
                <w:iCs w:val="0"/>
                <w:color w:val="000000"/>
                <w:sz w:val="22"/>
                <w:szCs w:val="22"/>
                <w:u w:val="none"/>
              </w:rPr>
            </w:pPr>
          </w:p>
        </w:tc>
        <w:tc>
          <w:tcPr>
            <w:tcW w:w="731" w:type="pct"/>
            <w:tcBorders>
              <w:top w:val="nil"/>
              <w:left w:val="nil"/>
              <w:bottom w:val="nil"/>
              <w:right w:val="nil"/>
            </w:tcBorders>
            <w:shd w:val="clear" w:color="auto" w:fill="auto"/>
            <w:vAlign w:val="center"/>
          </w:tcPr>
          <w:p w14:paraId="0798A8B7">
            <w:pPr>
              <w:jc w:val="center"/>
              <w:rPr>
                <w:rFonts w:hint="eastAsia" w:ascii="宋体" w:hAnsi="宋体" w:eastAsia="宋体" w:cs="宋体"/>
                <w:i w:val="0"/>
                <w:iCs w:val="0"/>
                <w:color w:val="000000"/>
                <w:sz w:val="22"/>
                <w:szCs w:val="22"/>
                <w:u w:val="none"/>
              </w:rPr>
            </w:pPr>
          </w:p>
        </w:tc>
        <w:tc>
          <w:tcPr>
            <w:tcW w:w="1734" w:type="pct"/>
            <w:tcBorders>
              <w:top w:val="nil"/>
              <w:left w:val="nil"/>
              <w:bottom w:val="nil"/>
              <w:right w:val="nil"/>
            </w:tcBorders>
            <w:shd w:val="clear" w:color="auto" w:fill="auto"/>
            <w:vAlign w:val="center"/>
          </w:tcPr>
          <w:p w14:paraId="5542E9CB">
            <w:pPr>
              <w:jc w:val="left"/>
              <w:rPr>
                <w:rFonts w:hint="eastAsia" w:ascii="宋体" w:hAnsi="宋体" w:eastAsia="宋体" w:cs="宋体"/>
                <w:i w:val="0"/>
                <w:iCs w:val="0"/>
                <w:color w:val="000000"/>
                <w:sz w:val="22"/>
                <w:szCs w:val="22"/>
                <w:u w:val="none"/>
              </w:rPr>
            </w:pPr>
          </w:p>
        </w:tc>
        <w:tc>
          <w:tcPr>
            <w:tcW w:w="428" w:type="pct"/>
            <w:tcBorders>
              <w:top w:val="nil"/>
              <w:left w:val="nil"/>
              <w:bottom w:val="nil"/>
              <w:right w:val="nil"/>
            </w:tcBorders>
            <w:shd w:val="clear" w:color="auto" w:fill="auto"/>
            <w:noWrap/>
            <w:vAlign w:val="center"/>
          </w:tcPr>
          <w:p w14:paraId="16A63FD5">
            <w:pPr>
              <w:jc w:val="center"/>
              <w:rPr>
                <w:rFonts w:hint="eastAsia" w:ascii="宋体" w:hAnsi="宋体" w:eastAsia="宋体" w:cs="宋体"/>
                <w:i w:val="0"/>
                <w:iCs w:val="0"/>
                <w:color w:val="000000"/>
                <w:sz w:val="22"/>
                <w:szCs w:val="22"/>
                <w:u w:val="none"/>
              </w:rPr>
            </w:pPr>
          </w:p>
        </w:tc>
      </w:tr>
      <w:tr w14:paraId="125FEC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5000" w:type="pct"/>
            <w:gridSpan w:val="8"/>
            <w:tcBorders>
              <w:top w:val="nil"/>
              <w:left w:val="nil"/>
              <w:bottom w:val="nil"/>
              <w:right w:val="nil"/>
            </w:tcBorders>
            <w:shd w:val="clear" w:color="auto" w:fill="auto"/>
            <w:noWrap/>
            <w:vAlign w:val="center"/>
          </w:tcPr>
          <w:p w14:paraId="23ACB661">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浙江安吉建设控股集团有限公司及下属子公司面向社会公开招聘工作人员岗位设置表</w:t>
            </w:r>
          </w:p>
        </w:tc>
      </w:tr>
      <w:tr w14:paraId="093643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5000" w:type="pct"/>
            <w:gridSpan w:val="8"/>
            <w:tcBorders>
              <w:top w:val="nil"/>
              <w:left w:val="nil"/>
              <w:bottom w:val="nil"/>
              <w:right w:val="nil"/>
            </w:tcBorders>
            <w:shd w:val="clear" w:color="auto" w:fill="auto"/>
            <w:vAlign w:val="center"/>
          </w:tcPr>
          <w:p w14:paraId="3FBD099D">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招聘单位：浙江安吉建设控股集团有限公司及下属子公司</w:t>
            </w:r>
          </w:p>
        </w:tc>
      </w:tr>
      <w:tr w14:paraId="25314C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0B37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72D3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招聘岗位</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B7CE2">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招聘人数</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1E0A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年龄要求</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1BA12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学历/学位要求</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32EA0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专业要求</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97AF1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其他要求</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0400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招聘方式</w:t>
            </w:r>
          </w:p>
        </w:tc>
      </w:tr>
      <w:tr w14:paraId="0C119E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38D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66DC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销售管理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B9B1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4203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highlight w:val="none"/>
                <w:u w:val="none"/>
                <w:lang w:val="en-US" w:eastAsia="zh-CN" w:bidi="ar"/>
              </w:rPr>
              <w:t>（1988年</w:t>
            </w:r>
            <w:r>
              <w:rPr>
                <w:rFonts w:hint="eastAsia" w:ascii="宋体" w:hAnsi="宋体" w:eastAsia="宋体" w:cs="宋体"/>
                <w:i w:val="0"/>
                <w:iCs w:val="0"/>
                <w:color w:val="000000"/>
                <w:kern w:val="0"/>
                <w:sz w:val="20"/>
                <w:szCs w:val="20"/>
                <w:u w:val="none"/>
                <w:lang w:val="en-US" w:eastAsia="zh-CN" w:bidi="ar"/>
              </w:rPr>
              <w:t>12月25</w:t>
            </w:r>
            <w:r>
              <w:rPr>
                <w:rFonts w:hint="eastAsia" w:ascii="宋体" w:hAnsi="宋体" w:eastAsia="宋体" w:cs="宋体"/>
                <w:i w:val="0"/>
                <w:iCs w:val="0"/>
                <w:color w:val="000000"/>
                <w:kern w:val="0"/>
                <w:sz w:val="20"/>
                <w:szCs w:val="20"/>
                <w:highlight w:val="none"/>
                <w:u w:val="none"/>
                <w:lang w:val="en-US" w:eastAsia="zh-CN" w:bidi="ar"/>
              </w:rPr>
              <w:t>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CE180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E9DA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bookmarkStart w:id="0" w:name="_GoBack"/>
            <w:bookmarkEnd w:id="0"/>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013450">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1.</w:t>
            </w:r>
            <w:r>
              <w:rPr>
                <w:rFonts w:hint="eastAsia" w:ascii="宋体" w:hAnsi="宋体" w:eastAsia="宋体" w:cs="宋体"/>
                <w:i w:val="0"/>
                <w:iCs w:val="0"/>
                <w:color w:val="000000"/>
                <w:kern w:val="0"/>
                <w:sz w:val="20"/>
                <w:szCs w:val="20"/>
                <w:u w:val="none"/>
                <w:lang w:val="en-US" w:eastAsia="zh-CN" w:bidi="ar"/>
              </w:rPr>
              <w:t>有5年及以上会展推广营销工作经验；</w:t>
            </w:r>
          </w:p>
          <w:p w14:paraId="1A6BCF63">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p w14:paraId="2FB7F77A">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F554C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0856F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DEB4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196F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运营管理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C0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4D0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5DAEA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524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302367">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1.</w:t>
            </w:r>
            <w:r>
              <w:rPr>
                <w:rFonts w:hint="eastAsia" w:ascii="宋体" w:hAnsi="宋体" w:eastAsia="宋体" w:cs="宋体"/>
                <w:i w:val="0"/>
                <w:iCs w:val="0"/>
                <w:color w:val="000000"/>
                <w:kern w:val="0"/>
                <w:sz w:val="20"/>
                <w:szCs w:val="20"/>
                <w:highlight w:val="none"/>
                <w:u w:val="none"/>
                <w:lang w:val="en-US" w:eastAsia="zh-CN" w:bidi="ar"/>
              </w:rPr>
              <w:t>有5年及以上酒店客务、房务、厨房运营相关工作经验；</w:t>
            </w:r>
          </w:p>
          <w:p w14:paraId="67D78332">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p w14:paraId="06CC6019">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C17E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31A332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D4E6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282E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9AE7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C344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A063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CA1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4784D8">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有5年及以上酒店管理、物资采购相关工作经验；</w:t>
            </w:r>
          </w:p>
          <w:p w14:paraId="648E9EF1">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p w14:paraId="60D1E6E3">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C97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02322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BA1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4D34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品牌推广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98DE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C379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24854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F191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FDBE24">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熟悉演艺行业、项目推广和媒体宣传运作，有5年及以上品牌活动执行推广或新媒体矩阵运营相关工作经验；</w:t>
            </w:r>
          </w:p>
          <w:p w14:paraId="3EA3BCA0">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highlight w:val="none"/>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0EF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6A70C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ABA2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B496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节目执行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10D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C4A0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0FC9D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281F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215F51">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有5年及以上演艺演出节目对接及执行相关工作经验；</w:t>
            </w:r>
          </w:p>
          <w:p w14:paraId="273E063C">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p w14:paraId="3D90E16A">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BA7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6C1F4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719F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A059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招商管理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52A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C17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DAB20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2A50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569E40">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1.</w:t>
            </w:r>
            <w:r>
              <w:rPr>
                <w:rFonts w:hint="eastAsia" w:ascii="宋体" w:hAnsi="宋体" w:eastAsia="宋体" w:cs="宋体"/>
                <w:i w:val="0"/>
                <w:iCs w:val="0"/>
                <w:color w:val="000000"/>
                <w:kern w:val="0"/>
                <w:sz w:val="20"/>
                <w:szCs w:val="20"/>
                <w:u w:val="none"/>
                <w:lang w:val="en-US" w:eastAsia="zh-CN" w:bidi="ar"/>
              </w:rPr>
              <w:t>有5年及以上商业地产招商相关工作经验；</w:t>
            </w:r>
          </w:p>
          <w:p w14:paraId="013ACDC4">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有较强的协调和沟通能力；</w:t>
            </w:r>
          </w:p>
          <w:p w14:paraId="739E4DAD">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E941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16F55A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25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F0B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营销管理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B36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89EA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5C351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0131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BEBBF">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有5年及以上房地产营销、销售工作经验；</w:t>
            </w:r>
          </w:p>
          <w:p w14:paraId="590F75DF">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有较强的协调和沟通能力；</w:t>
            </w:r>
          </w:p>
          <w:p w14:paraId="2C22A21D">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从事相关工作10年及以上的年龄可放宽至45周岁。</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0FDD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00EEE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D801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2031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工程技术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E5EB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219D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39A73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A1F3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电力工程及自动化、电力工程与管理、电气类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0C9885">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有3年及以上电气工程相关工作经验；</w:t>
            </w:r>
          </w:p>
          <w:p w14:paraId="5DB1D5CB">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有较强的学习、沟通协调能力。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630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77DAD5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0261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D6FA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44C4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1AE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D9AA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7FFA3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会计、会计学、财务管理</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664C19">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有5年及以上企业会计工作经验；</w:t>
            </w:r>
          </w:p>
          <w:p w14:paraId="7B1EDF0A">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u w:val="none"/>
                <w:lang w:val="en-US" w:eastAsia="zh-CN" w:bidi="ar"/>
              </w:rPr>
              <w:t>有初级及以上会计专业技术资格证。</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792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01348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46D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B656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成本管控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8310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349E1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47D88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969F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工程造价、土木工程</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6DAC2">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有5年及以上工程造价相关工作经验；</w:t>
            </w:r>
          </w:p>
          <w:p w14:paraId="122FB27F">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lang w:val="en-US" w:eastAsia="zh-CN" w:bidi="ar"/>
              </w:rPr>
              <w:t>2.</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62F7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138892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0D3DD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B3DA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AFA9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E30A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B8799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017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91A524">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有5年及以上采购行业工作经验；</w:t>
            </w:r>
          </w:p>
          <w:p w14:paraId="5C805180">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有较强的协调和沟通能力。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73C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4ADAE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939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8C4F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运营管理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42658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7535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5E7B4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C513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B67A01">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有5年及以上商业运营岗位工作经验；</w:t>
            </w:r>
          </w:p>
          <w:p w14:paraId="16A7D0EF">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highlight w:val="yellow"/>
                <w:u w:val="none"/>
                <w:lang w:val="en-US" w:eastAsia="zh-CN" w:bidi="ar"/>
              </w:rPr>
            </w:pPr>
            <w:r>
              <w:rPr>
                <w:rFonts w:hint="default" w:ascii="宋体" w:hAnsi="宋体" w:eastAsia="宋体" w:cs="宋体"/>
                <w:i w:val="0"/>
                <w:iCs w:val="0"/>
                <w:color w:val="000000"/>
                <w:kern w:val="0"/>
                <w:sz w:val="20"/>
                <w:szCs w:val="20"/>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B8C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6B156B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3C70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CBB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舞台技术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2D4B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2720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9BBA3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专科及以上学历</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B4D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3361B4">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有5年及以上舞台机械、灯光、音响操控及运维相关工作经验</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E7F1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3024C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96"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9B8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F1F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行政管理</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7D10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AE34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FBE4C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15EE8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行政管理、文秘</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1FA6B7">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1.有2年及以上党政综合办公室相关工作经验；</w:t>
            </w:r>
          </w:p>
          <w:p w14:paraId="6FAD77F8">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 xml:space="preserve">2.有较强学习、沟通协调能力，具备一定的文字功底；      </w:t>
            </w:r>
          </w:p>
          <w:p w14:paraId="599E91E1">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3.从事相关工作5年及以上的，学历可放宽至专科。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8FEC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51ED0E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952A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0B8B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运营专员</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C0C26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4FDB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E30E0C">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D948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电子信息类、计算机类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4AED31">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1.有5年及以上</w:t>
            </w:r>
            <w:r>
              <w:rPr>
                <w:rFonts w:hint="eastAsia" w:ascii="宋体" w:hAnsi="宋体" w:eastAsia="宋体" w:cs="宋体"/>
                <w:i w:val="0"/>
                <w:iCs w:val="0"/>
                <w:color w:val="000000"/>
                <w:kern w:val="0"/>
                <w:sz w:val="20"/>
                <w:szCs w:val="20"/>
                <w:u w:val="none"/>
                <w:lang w:val="en-US" w:eastAsia="zh-CN" w:bidi="ar"/>
              </w:rPr>
              <w:t>运营、销售</w:t>
            </w:r>
            <w:r>
              <w:rPr>
                <w:rFonts w:hint="eastAsia" w:ascii="宋体" w:hAnsi="宋体" w:eastAsia="宋体" w:cs="宋体"/>
                <w:i w:val="0"/>
                <w:iCs w:val="0"/>
                <w:color w:val="000000"/>
                <w:kern w:val="0"/>
                <w:sz w:val="20"/>
                <w:szCs w:val="20"/>
                <w:highlight w:val="none"/>
                <w:u w:val="none"/>
                <w:lang w:val="en-US" w:eastAsia="zh-CN" w:bidi="ar"/>
              </w:rPr>
              <w:t>工作经验；</w:t>
            </w:r>
          </w:p>
          <w:p w14:paraId="35E1049A">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 xml:space="preserve">2.有较强学习、沟通协调能力；      </w:t>
            </w:r>
          </w:p>
          <w:p w14:paraId="479634AD">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3.从事相关工作8年及以上的，</w:t>
            </w:r>
            <w:r>
              <w:rPr>
                <w:rFonts w:hint="eastAsia" w:ascii="宋体" w:hAnsi="宋体" w:eastAsia="宋体" w:cs="宋体"/>
                <w:i w:val="0"/>
                <w:iCs w:val="0"/>
                <w:color w:val="000000"/>
                <w:kern w:val="0"/>
                <w:sz w:val="20"/>
                <w:szCs w:val="20"/>
                <w:u w:val="none"/>
                <w:lang w:val="en-US" w:eastAsia="zh-CN" w:bidi="ar"/>
              </w:rPr>
              <w:t>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8A936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072702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0127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70F5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销售专员</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B80F6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2D5DE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30周岁及以下（1993年12月25日以后出生）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AD08B6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9EB8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6386326">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yellow"/>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有较强学习、沟通协调能力；</w:t>
            </w:r>
          </w:p>
          <w:p w14:paraId="3EA1FFA4">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u w:val="none"/>
                <w:lang w:val="en-US" w:eastAsia="zh-CN" w:bidi="ar"/>
              </w:rPr>
              <w:t>退役军人学历可放宽至专科。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5B5A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697A9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4A25F0">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329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节目执行</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60B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0F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30周岁及以下（1993年12月25日以后出生）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54532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6261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138C57">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1.</w:t>
            </w:r>
            <w:r>
              <w:rPr>
                <w:rFonts w:hint="eastAsia" w:ascii="宋体" w:hAnsi="宋体" w:eastAsia="宋体" w:cs="宋体"/>
                <w:i w:val="0"/>
                <w:iCs w:val="0"/>
                <w:color w:val="000000"/>
                <w:kern w:val="0"/>
                <w:sz w:val="20"/>
                <w:szCs w:val="20"/>
                <w:u w:val="none"/>
                <w:lang w:val="en-US" w:eastAsia="zh-CN" w:bidi="ar"/>
              </w:rPr>
              <w:t>有1年及以上演艺演出节目对接及执行相关工作经验；</w:t>
            </w:r>
          </w:p>
          <w:p w14:paraId="2F28B5B7">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2.</w:t>
            </w:r>
            <w:r>
              <w:rPr>
                <w:rFonts w:hint="eastAsia" w:ascii="宋体" w:hAnsi="宋体" w:eastAsia="宋体" w:cs="宋体"/>
                <w:i w:val="0"/>
                <w:iCs w:val="0"/>
                <w:color w:val="000000"/>
                <w:kern w:val="0"/>
                <w:sz w:val="20"/>
                <w:szCs w:val="20"/>
                <w:u w:val="none"/>
                <w:lang w:val="en-US" w:eastAsia="zh-CN" w:bidi="ar"/>
              </w:rPr>
              <w:t>有一定的组织协调、沟通能力。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42E0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06B73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9"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085755">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E609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艺教培训</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13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BE1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30周岁及以下（1993年12月25日以后出生）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EFEF65">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8A37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教育学类、教育类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92DBB">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highlight w:val="none"/>
                <w:lang w:val="en-US" w:eastAsia="zh-CN" w:bidi="ar"/>
              </w:rPr>
            </w:pPr>
            <w:r>
              <w:rPr>
                <w:rFonts w:hint="eastAsia" w:ascii="宋体" w:hAnsi="宋体" w:eastAsia="宋体" w:cs="宋体"/>
                <w:i w:val="0"/>
                <w:iCs w:val="0"/>
                <w:color w:val="000000"/>
                <w:kern w:val="0"/>
                <w:sz w:val="20"/>
                <w:szCs w:val="20"/>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有2年及以上文化艺术、教育培训相关工作经验；</w:t>
            </w:r>
          </w:p>
          <w:p w14:paraId="185F344D">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有一定的组织协调、沟通能力；</w:t>
            </w:r>
          </w:p>
          <w:p w14:paraId="0FDD2187">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highlight w:val="none"/>
                <w:lang w:val="en-US" w:eastAsia="zh-CN" w:bidi="ar-SA"/>
              </w:rPr>
              <w:t>3.</w:t>
            </w:r>
            <w:r>
              <w:rPr>
                <w:rFonts w:hint="eastAsia" w:ascii="宋体" w:hAnsi="宋体" w:eastAsia="宋体" w:cs="宋体"/>
                <w:i w:val="0"/>
                <w:iCs w:val="0"/>
                <w:color w:val="000000"/>
                <w:kern w:val="0"/>
                <w:sz w:val="20"/>
                <w:szCs w:val="20"/>
                <w:highlight w:val="none"/>
                <w:u w:val="none"/>
                <w:lang w:val="en-US" w:eastAsia="zh-CN" w:bidi="ar"/>
              </w:rPr>
              <w:t>从事相关工作5年及以上的，学历可放宽至专科。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E514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68542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E85B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142ED6">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信息技术</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4DEB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DA4296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30周岁及以下（1993年12月25日以后出生）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F45DF3">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FE443">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电子信息类、计算机类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D78D4C">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E68D2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笔试+面试</w:t>
            </w:r>
          </w:p>
        </w:tc>
      </w:tr>
      <w:tr w14:paraId="61CFB1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AE91C6">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7BD21">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工程技术1</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F803B">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148B05">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30周岁及以下（1993年12月25日以后出生）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05D6D5">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D4B37">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给排水工程、给水排水工程、给排水科学与工程、给水排水</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74E430">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F2C8C7">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笔试+面试</w:t>
            </w:r>
          </w:p>
        </w:tc>
      </w:tr>
      <w:tr w14:paraId="0E712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083B6D1">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AD03F3">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工程技术2</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4811D6">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AF9772">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30周岁及以下（1993年12月25日以后出生）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E070569">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DF070">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土木类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119234">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4AC2AE">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笔试+面试</w:t>
            </w:r>
          </w:p>
        </w:tc>
      </w:tr>
      <w:tr w14:paraId="6D8BFB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A5444B0">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7DDD0">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市场营销</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DBC6B5">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CB133D">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30周岁及以下（1993年12月25日以后出生）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09F90E">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AD71F2">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市场营销、工商管理、金融学</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2DDBBC">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623243">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笔试+面试</w:t>
            </w:r>
          </w:p>
        </w:tc>
      </w:tr>
      <w:tr w14:paraId="5B0769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683" w:type="pct"/>
            <w:gridSpan w:val="2"/>
            <w:tcBorders>
              <w:top w:val="nil"/>
              <w:left w:val="nil"/>
              <w:bottom w:val="nil"/>
              <w:right w:val="nil"/>
            </w:tcBorders>
            <w:shd w:val="clear" w:color="auto" w:fill="auto"/>
            <w:noWrap/>
            <w:vAlign w:val="center"/>
          </w:tcPr>
          <w:p w14:paraId="67A756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仿宋" w:hAnsi="仿宋" w:eastAsia="仿宋" w:cs="仿宋"/>
                <w:i w:val="0"/>
                <w:iCs w:val="0"/>
                <w:color w:val="000000"/>
                <w:kern w:val="0"/>
                <w:sz w:val="24"/>
                <w:szCs w:val="24"/>
                <w:u w:val="none"/>
                <w:lang w:val="en-US" w:eastAsia="zh-CN" w:bidi="ar"/>
              </w:rPr>
              <w:t>附件1：</w:t>
            </w:r>
          </w:p>
        </w:tc>
        <w:tc>
          <w:tcPr>
            <w:tcW w:w="244" w:type="pct"/>
            <w:tcBorders>
              <w:top w:val="nil"/>
              <w:left w:val="nil"/>
              <w:bottom w:val="nil"/>
              <w:right w:val="nil"/>
            </w:tcBorders>
            <w:shd w:val="clear" w:color="auto" w:fill="auto"/>
            <w:vAlign w:val="center"/>
          </w:tcPr>
          <w:p w14:paraId="41C8F909">
            <w:pPr>
              <w:jc w:val="left"/>
              <w:rPr>
                <w:rFonts w:hint="eastAsia" w:ascii="宋体" w:hAnsi="宋体" w:eastAsia="宋体" w:cs="宋体"/>
                <w:i w:val="0"/>
                <w:iCs w:val="0"/>
                <w:color w:val="000000"/>
                <w:sz w:val="22"/>
                <w:szCs w:val="22"/>
                <w:u w:val="none"/>
              </w:rPr>
            </w:pPr>
          </w:p>
        </w:tc>
        <w:tc>
          <w:tcPr>
            <w:tcW w:w="580" w:type="pct"/>
            <w:tcBorders>
              <w:top w:val="nil"/>
              <w:left w:val="nil"/>
              <w:bottom w:val="nil"/>
              <w:right w:val="nil"/>
            </w:tcBorders>
            <w:shd w:val="clear" w:color="auto" w:fill="auto"/>
            <w:vAlign w:val="center"/>
          </w:tcPr>
          <w:p w14:paraId="53C7C2F6">
            <w:pPr>
              <w:jc w:val="center"/>
              <w:rPr>
                <w:rFonts w:hint="eastAsia" w:ascii="宋体" w:hAnsi="宋体" w:eastAsia="宋体" w:cs="宋体"/>
                <w:i w:val="0"/>
                <w:iCs w:val="0"/>
                <w:color w:val="000000"/>
                <w:sz w:val="22"/>
                <w:szCs w:val="22"/>
                <w:u w:val="none"/>
              </w:rPr>
            </w:pPr>
          </w:p>
        </w:tc>
        <w:tc>
          <w:tcPr>
            <w:tcW w:w="597" w:type="pct"/>
            <w:tcBorders>
              <w:top w:val="nil"/>
              <w:left w:val="nil"/>
              <w:bottom w:val="nil"/>
              <w:right w:val="nil"/>
            </w:tcBorders>
            <w:shd w:val="clear" w:color="auto" w:fill="auto"/>
            <w:vAlign w:val="center"/>
          </w:tcPr>
          <w:p w14:paraId="51BCE296">
            <w:pPr>
              <w:jc w:val="left"/>
              <w:rPr>
                <w:rFonts w:hint="eastAsia" w:ascii="宋体" w:hAnsi="宋体" w:eastAsia="宋体" w:cs="宋体"/>
                <w:i w:val="0"/>
                <w:iCs w:val="0"/>
                <w:color w:val="000000"/>
                <w:sz w:val="22"/>
                <w:szCs w:val="22"/>
                <w:u w:val="none"/>
              </w:rPr>
            </w:pPr>
          </w:p>
        </w:tc>
        <w:tc>
          <w:tcPr>
            <w:tcW w:w="731" w:type="pct"/>
            <w:tcBorders>
              <w:top w:val="nil"/>
              <w:left w:val="nil"/>
              <w:bottom w:val="nil"/>
              <w:right w:val="nil"/>
            </w:tcBorders>
            <w:shd w:val="clear" w:color="auto" w:fill="auto"/>
            <w:vAlign w:val="center"/>
          </w:tcPr>
          <w:p w14:paraId="1B7CCD90">
            <w:pPr>
              <w:jc w:val="center"/>
              <w:rPr>
                <w:rFonts w:hint="eastAsia" w:ascii="宋体" w:hAnsi="宋体" w:eastAsia="宋体" w:cs="宋体"/>
                <w:i w:val="0"/>
                <w:iCs w:val="0"/>
                <w:color w:val="000000"/>
                <w:sz w:val="22"/>
                <w:szCs w:val="22"/>
                <w:u w:val="none"/>
              </w:rPr>
            </w:pPr>
          </w:p>
        </w:tc>
        <w:tc>
          <w:tcPr>
            <w:tcW w:w="1734" w:type="pct"/>
            <w:tcBorders>
              <w:top w:val="nil"/>
              <w:left w:val="nil"/>
              <w:bottom w:val="nil"/>
              <w:right w:val="nil"/>
            </w:tcBorders>
            <w:shd w:val="clear" w:color="auto" w:fill="auto"/>
            <w:vAlign w:val="center"/>
          </w:tcPr>
          <w:p w14:paraId="61B4B8CC">
            <w:pPr>
              <w:jc w:val="left"/>
              <w:rPr>
                <w:rFonts w:hint="eastAsia" w:ascii="宋体" w:hAnsi="宋体" w:eastAsia="宋体" w:cs="宋体"/>
                <w:i w:val="0"/>
                <w:iCs w:val="0"/>
                <w:color w:val="000000"/>
                <w:sz w:val="22"/>
                <w:szCs w:val="22"/>
                <w:u w:val="none"/>
              </w:rPr>
            </w:pPr>
          </w:p>
        </w:tc>
        <w:tc>
          <w:tcPr>
            <w:tcW w:w="428" w:type="pct"/>
            <w:tcBorders>
              <w:top w:val="nil"/>
              <w:left w:val="nil"/>
              <w:bottom w:val="nil"/>
              <w:right w:val="nil"/>
            </w:tcBorders>
            <w:shd w:val="clear" w:color="auto" w:fill="auto"/>
            <w:noWrap/>
            <w:vAlign w:val="center"/>
          </w:tcPr>
          <w:p w14:paraId="5D462EB3">
            <w:pPr>
              <w:jc w:val="center"/>
              <w:rPr>
                <w:rFonts w:hint="eastAsia" w:ascii="宋体" w:hAnsi="宋体" w:eastAsia="宋体" w:cs="宋体"/>
                <w:i w:val="0"/>
                <w:iCs w:val="0"/>
                <w:color w:val="000000"/>
                <w:sz w:val="22"/>
                <w:szCs w:val="22"/>
                <w:u w:val="none"/>
              </w:rPr>
            </w:pPr>
          </w:p>
        </w:tc>
      </w:tr>
      <w:tr w14:paraId="16AD11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0" w:hRule="atLeast"/>
        </w:trPr>
        <w:tc>
          <w:tcPr>
            <w:tcW w:w="5000" w:type="pct"/>
            <w:gridSpan w:val="8"/>
            <w:tcBorders>
              <w:top w:val="nil"/>
              <w:left w:val="nil"/>
              <w:bottom w:val="nil"/>
              <w:right w:val="nil"/>
            </w:tcBorders>
            <w:shd w:val="clear" w:color="auto" w:fill="auto"/>
            <w:noWrap/>
            <w:vAlign w:val="center"/>
          </w:tcPr>
          <w:p w14:paraId="639AA5F9">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kern w:val="0"/>
                <w:sz w:val="36"/>
                <w:szCs w:val="36"/>
                <w:u w:val="none"/>
                <w:lang w:val="en-US" w:eastAsia="zh-CN" w:bidi="ar"/>
              </w:rPr>
              <w:t>浙江安吉建设控股集团有限公司及下属子公司面向社会公开招聘工作人员岗位设置表</w:t>
            </w:r>
          </w:p>
        </w:tc>
      </w:tr>
      <w:tr w14:paraId="4751A6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5000" w:type="pct"/>
            <w:gridSpan w:val="8"/>
            <w:tcBorders>
              <w:top w:val="nil"/>
              <w:left w:val="nil"/>
              <w:bottom w:val="nil"/>
              <w:right w:val="nil"/>
            </w:tcBorders>
            <w:shd w:val="clear" w:color="auto" w:fill="auto"/>
            <w:vAlign w:val="center"/>
          </w:tcPr>
          <w:p w14:paraId="2E2CE05A">
            <w:pPr>
              <w:keepNext w:val="0"/>
              <w:keepLines w:val="0"/>
              <w:widowControl/>
              <w:suppressLineNumbers w:val="0"/>
              <w:jc w:val="left"/>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招聘单位：浙江安吉建设控股集团有限公司及下属子公司</w:t>
            </w:r>
          </w:p>
        </w:tc>
      </w:tr>
      <w:tr w14:paraId="5D08E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0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C46C9">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序号</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6F21CF">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招聘岗位</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9B97EE">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招聘人数</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24F08">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年龄要求</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329823B">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学历/学位要求</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DACF6D">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专业要求</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F5EA15">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其他要求</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AC44F1">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招聘方式</w:t>
            </w:r>
          </w:p>
        </w:tc>
      </w:tr>
      <w:tr w14:paraId="367F42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DF17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03D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销售管理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46FC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750257">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645049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080D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D194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B17A37">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1.</w:t>
            </w:r>
            <w:r>
              <w:rPr>
                <w:rFonts w:hint="eastAsia" w:ascii="宋体" w:hAnsi="宋体" w:eastAsia="宋体" w:cs="宋体"/>
                <w:i w:val="0"/>
                <w:iCs w:val="0"/>
                <w:color w:val="000000"/>
                <w:kern w:val="0"/>
                <w:sz w:val="20"/>
                <w:szCs w:val="20"/>
                <w:u w:val="none"/>
                <w:lang w:val="en-US" w:eastAsia="zh-CN" w:bidi="ar"/>
              </w:rPr>
              <w:t>有5年及以上会展推广营销工作经验；</w:t>
            </w:r>
          </w:p>
          <w:p w14:paraId="71C380CE">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p w14:paraId="645F1F4F">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72D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17E58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EB49D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D900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运营管理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0634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CBF4B3">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4D1764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83A5A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2CBC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CAD4B0E">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1.</w:t>
            </w:r>
            <w:r>
              <w:rPr>
                <w:rFonts w:hint="eastAsia" w:ascii="宋体" w:hAnsi="宋体" w:eastAsia="宋体" w:cs="宋体"/>
                <w:i w:val="0"/>
                <w:iCs w:val="0"/>
                <w:color w:val="000000"/>
                <w:kern w:val="0"/>
                <w:sz w:val="20"/>
                <w:szCs w:val="20"/>
                <w:highlight w:val="none"/>
                <w:u w:val="none"/>
                <w:lang w:val="en-US" w:eastAsia="zh-CN" w:bidi="ar"/>
              </w:rPr>
              <w:t>有5年及以上酒店客务、房务、厨房运营相关工作经验；</w:t>
            </w:r>
          </w:p>
          <w:p w14:paraId="0EC7280C">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p w14:paraId="016C47E2">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9E9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78B4B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46B3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B3B9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90AB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35600B">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2BBE14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114DD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504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40E71E">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有5年及以上酒店管理、物资采购相关工作经验；</w:t>
            </w:r>
          </w:p>
          <w:p w14:paraId="6EEE5013">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p w14:paraId="02D7827B">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F792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0FAA0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35BD9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FC7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品牌推广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DD337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C8649">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126E18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ECC68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B187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CB08FD">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熟悉演艺行业、项目推广和媒体宣传运作，有5年及以上品牌活动执行推广或新媒体矩阵运营相关工作经验；</w:t>
            </w:r>
          </w:p>
          <w:p w14:paraId="09A48D85">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highlight w:val="none"/>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01F6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16BBB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42D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D31A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节目执行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FEA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E00AF">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0BEA74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1567DC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2ECC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D858D0">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有5年及以上演艺演出节目对接及执行相关工作经验；</w:t>
            </w:r>
          </w:p>
          <w:p w14:paraId="0C75B5A3">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p w14:paraId="5C99C670">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B000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3BA26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422FB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6F6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招商管理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4201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3546B1">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44E8EC5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1A2E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9873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26C56">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1.</w:t>
            </w:r>
            <w:r>
              <w:rPr>
                <w:rFonts w:hint="eastAsia" w:ascii="宋体" w:hAnsi="宋体" w:eastAsia="宋体" w:cs="宋体"/>
                <w:i w:val="0"/>
                <w:iCs w:val="0"/>
                <w:color w:val="000000"/>
                <w:kern w:val="0"/>
                <w:sz w:val="20"/>
                <w:szCs w:val="20"/>
                <w:u w:val="none"/>
                <w:lang w:val="en-US" w:eastAsia="zh-CN" w:bidi="ar"/>
              </w:rPr>
              <w:t>有5年及以上商业地产招商相关工作经验；</w:t>
            </w:r>
          </w:p>
          <w:p w14:paraId="7ACCB20A">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有较强的协调和沟通能力；</w:t>
            </w:r>
          </w:p>
          <w:p w14:paraId="53F2FBAC">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556D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2AA92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120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E5033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营销管理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（高级主管）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8BA0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C0A938">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38B8B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D157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FBAA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791BAE1">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有5年及以上房地产营销、销售工作经验；</w:t>
            </w:r>
          </w:p>
          <w:p w14:paraId="3A5047F5">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有较强的协调和沟通能力；</w:t>
            </w:r>
          </w:p>
          <w:p w14:paraId="1EBDC064">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3.</w:t>
            </w:r>
            <w:r>
              <w:rPr>
                <w:rFonts w:hint="eastAsia" w:ascii="宋体" w:hAnsi="宋体" w:eastAsia="宋体" w:cs="宋体"/>
                <w:i w:val="0"/>
                <w:iCs w:val="0"/>
                <w:color w:val="000000"/>
                <w:kern w:val="0"/>
                <w:sz w:val="20"/>
                <w:szCs w:val="20"/>
                <w:u w:val="none"/>
                <w:lang w:val="en-US" w:eastAsia="zh-CN" w:bidi="ar"/>
              </w:rPr>
              <w:t>从事相关工作10年及以上的年龄可放宽至45周岁。</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3EC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63E3B3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587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A23C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工程技术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48E09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D5026">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4F5B283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8C774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AD31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电力工程及自动化、电力工程与管理、电气类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B13480">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有3年及以上电气工程相关工作经验；</w:t>
            </w:r>
          </w:p>
          <w:p w14:paraId="2B85803B">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highlight w:val="none"/>
                <w:u w:val="none"/>
                <w:lang w:val="en-US" w:eastAsia="zh-CN" w:bidi="ar"/>
              </w:rPr>
              <w:t>有较强的学习、沟通协调能力。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C7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4B4BE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0A1B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DA23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财务管理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5144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2B9D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35周岁及以下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（1988年12月25日以后出生）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F05E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D00F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会计、会计学、财务管理</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453496">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有5年及以上企业会计工作经验；</w:t>
            </w:r>
          </w:p>
          <w:p w14:paraId="6814A7F8">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u w:val="none"/>
                <w:lang w:val="en-US" w:eastAsia="zh-CN" w:bidi="ar"/>
              </w:rPr>
              <w:t>有初级及以上会计专业技术资格证。</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4E48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423C1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F10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10</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F8768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成本管控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1EFC5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0F501D">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39A4AB1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A4490B">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830A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工程造价、土木工程</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D9E30C">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u w:val="none"/>
                <w:lang w:val="en-US" w:eastAsia="zh-CN" w:bidi="ar"/>
              </w:rPr>
              <w:t>有5年及以上工程造价相关工作经验；</w:t>
            </w:r>
          </w:p>
          <w:p w14:paraId="47008313">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default" w:ascii="宋体" w:hAnsi="宋体" w:eastAsia="宋体" w:cs="宋体"/>
                <w:i w:val="0"/>
                <w:iCs w:val="0"/>
                <w:color w:val="000000"/>
                <w:kern w:val="0"/>
                <w:sz w:val="20"/>
                <w:szCs w:val="20"/>
                <w:lang w:val="en-US" w:eastAsia="zh-CN" w:bidi="ar"/>
              </w:rPr>
              <w:t>2.</w:t>
            </w:r>
            <w:r>
              <w:rPr>
                <w:rFonts w:hint="eastAsia" w:ascii="宋体" w:hAnsi="宋体" w:eastAsia="宋体" w:cs="宋体"/>
                <w:i w:val="0"/>
                <w:iCs w:val="0"/>
                <w:color w:val="000000"/>
                <w:kern w:val="0"/>
                <w:sz w:val="20"/>
                <w:szCs w:val="20"/>
                <w:u w:val="none"/>
                <w:lang w:val="en-US" w:eastAsia="zh-CN" w:bidi="ar"/>
              </w:rPr>
              <w:t>从事相关工作8年及以上的，年龄可放宽至40周岁、学历可放宽至专科。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565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2D073E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C9E24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AF3FB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采购管理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B4F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206ECD">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4A4EE3A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FC821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ACA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BEEAC5">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有5年及以上采购行业工作经验；</w:t>
            </w:r>
          </w:p>
          <w:p w14:paraId="75A184ED">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有较强的协调和沟通能力。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332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2D9E6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75FF8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89B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运营管理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8887B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25641EA">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0C3417E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86075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492F2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FB54A3">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有5年及以上商业运营岗位工作经验；</w:t>
            </w:r>
          </w:p>
          <w:p w14:paraId="012C1468">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highlight w:val="yellow"/>
                <w:u w:val="none"/>
                <w:lang w:val="en-US" w:eastAsia="zh-CN" w:bidi="ar"/>
              </w:rPr>
            </w:pPr>
            <w:r>
              <w:rPr>
                <w:rFonts w:hint="default" w:ascii="宋体" w:hAnsi="宋体" w:eastAsia="宋体" w:cs="宋体"/>
                <w:i w:val="0"/>
                <w:iCs w:val="0"/>
                <w:color w:val="000000"/>
                <w:kern w:val="0"/>
                <w:sz w:val="20"/>
                <w:szCs w:val="20"/>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有较强的组织协调和沟通能力。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458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7C433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A939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13</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4D5ACA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舞台技术</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（主管）</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E507D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A1104B">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3C21657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62ED3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专科及以上学历</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521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DF81ED">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有5年及以上舞台机械、灯光、音响操控及运维相关工作经验</w:t>
            </w:r>
          </w:p>
        </w:tc>
        <w:tc>
          <w:tcPr>
            <w:tcW w:w="4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F0A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面谈+面试</w:t>
            </w:r>
          </w:p>
        </w:tc>
      </w:tr>
      <w:tr w14:paraId="2EC5B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6"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4BCF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B132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行政管理</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CDF1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977FD50">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7A6DCB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3F49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24B45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行政管理、文秘</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80B6F4">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1.有2年及以上党政综合办公室相关工作经验；</w:t>
            </w:r>
          </w:p>
          <w:p w14:paraId="1D92CA0E">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 xml:space="preserve">2.有较强学习、沟通协调能力，具备一定的文字功底；      </w:t>
            </w:r>
          </w:p>
          <w:p w14:paraId="6BD302D4">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3.从事相关工作5年及以上的，学历可放宽至专科。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8C92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41C3BC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54B54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1770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运营专员</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6D60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12C76">
            <w:pPr>
              <w:keepNext w:val="0"/>
              <w:keepLines w:val="0"/>
              <w:widowControl/>
              <w:suppressLineNumbers w:val="0"/>
              <w:jc w:val="center"/>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18-35周岁</w:t>
            </w:r>
          </w:p>
          <w:p w14:paraId="15EC8A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（1988年12月26日至2006年12月25日）</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9E64D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highlight w:val="none"/>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7E15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电子信息类、计算机类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CCFC11">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1.有5年及以上运营、销售工作经验；</w:t>
            </w:r>
          </w:p>
          <w:p w14:paraId="27B31CFA">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 xml:space="preserve">2.有较强学习、沟通协调能力；      </w:t>
            </w:r>
          </w:p>
          <w:p w14:paraId="53BFE8DA">
            <w:pPr>
              <w:keepNext w:val="0"/>
              <w:keepLines w:val="0"/>
              <w:widowControl/>
              <w:numPr>
                <w:ilvl w:val="0"/>
                <w:numId w:val="0"/>
              </w:numPr>
              <w:suppressLineNumbers w:val="0"/>
              <w:jc w:val="left"/>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highlight w:val="none"/>
                <w:u w:val="none"/>
                <w:lang w:val="en-US" w:eastAsia="zh-CN" w:bidi="ar"/>
              </w:rPr>
              <w:t>3.从事相关工作8年及以上的，</w:t>
            </w:r>
            <w:r>
              <w:rPr>
                <w:rFonts w:hint="eastAsia" w:ascii="宋体" w:hAnsi="宋体" w:eastAsia="宋体" w:cs="宋体"/>
                <w:i w:val="0"/>
                <w:iCs w:val="0"/>
                <w:color w:val="000000"/>
                <w:kern w:val="0"/>
                <w:sz w:val="20"/>
                <w:szCs w:val="20"/>
                <w:u w:val="none"/>
                <w:lang w:val="en-US" w:eastAsia="zh-CN" w:bidi="ar"/>
              </w:rPr>
              <w:t>年龄可放宽至40周岁、学历可放宽至专科。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1A9F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51A34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8E7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16</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E42116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销售专员</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9109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5138E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30周岁及以下（1993年12月26至2006年12月25日以后出生）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A516D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DE73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F73507">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yellow"/>
                <w:u w:val="none"/>
                <w:lang w:val="en-US" w:eastAsia="zh-CN" w:bidi="ar"/>
              </w:rPr>
            </w:pPr>
            <w:r>
              <w:rPr>
                <w:rFonts w:hint="eastAsia" w:ascii="宋体" w:hAnsi="宋体" w:eastAsia="宋体" w:cs="宋体"/>
                <w:i w:val="0"/>
                <w:iCs w:val="0"/>
                <w:color w:val="000000"/>
                <w:kern w:val="0"/>
                <w:sz w:val="20"/>
                <w:szCs w:val="20"/>
                <w:lang w:val="en-US" w:eastAsia="zh-CN" w:bidi="ar"/>
              </w:rPr>
              <w:t>1.</w:t>
            </w:r>
            <w:r>
              <w:rPr>
                <w:rFonts w:hint="eastAsia" w:ascii="宋体" w:hAnsi="宋体" w:eastAsia="宋体" w:cs="宋体"/>
                <w:i w:val="0"/>
                <w:iCs w:val="0"/>
                <w:color w:val="000000"/>
                <w:kern w:val="0"/>
                <w:sz w:val="20"/>
                <w:szCs w:val="20"/>
                <w:highlight w:val="none"/>
                <w:u w:val="none"/>
                <w:lang w:val="en-US" w:eastAsia="zh-CN" w:bidi="ar"/>
              </w:rPr>
              <w:t>有较强学习、沟通协调能力；</w:t>
            </w:r>
          </w:p>
          <w:p w14:paraId="76C2D71F">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2.</w:t>
            </w:r>
            <w:r>
              <w:rPr>
                <w:rFonts w:hint="eastAsia" w:ascii="宋体" w:hAnsi="宋体" w:eastAsia="宋体" w:cs="宋体"/>
                <w:i w:val="0"/>
                <w:iCs w:val="0"/>
                <w:color w:val="000000"/>
                <w:kern w:val="0"/>
                <w:sz w:val="20"/>
                <w:szCs w:val="20"/>
                <w:u w:val="none"/>
                <w:lang w:val="en-US" w:eastAsia="zh-CN" w:bidi="ar"/>
              </w:rPr>
              <w:t>退役军人学历可放宽至专科。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72872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5DCCE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A14077">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17</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200C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节目执行</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A3BF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79E9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30周岁及以下（1993年12月26至2006年12月25日以后出生）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7D9D004">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3B69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不限</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CBBF04">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lang w:val="en-US" w:eastAsia="zh-CN" w:bidi="ar-SA"/>
              </w:rPr>
              <w:t>1.</w:t>
            </w:r>
            <w:r>
              <w:rPr>
                <w:rFonts w:hint="eastAsia" w:ascii="宋体" w:hAnsi="宋体" w:eastAsia="宋体" w:cs="宋体"/>
                <w:i w:val="0"/>
                <w:iCs w:val="0"/>
                <w:color w:val="000000"/>
                <w:kern w:val="0"/>
                <w:sz w:val="20"/>
                <w:szCs w:val="20"/>
                <w:u w:val="none"/>
                <w:lang w:val="en-US" w:eastAsia="zh-CN" w:bidi="ar"/>
              </w:rPr>
              <w:t>有1年及以上演艺演出节目对接及执行相关工作经验；</w:t>
            </w:r>
          </w:p>
          <w:p w14:paraId="3EB5A321">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lang w:val="en-US" w:eastAsia="zh-CN" w:bidi="ar"/>
              </w:rPr>
              <w:t>2.</w:t>
            </w:r>
            <w:r>
              <w:rPr>
                <w:rFonts w:hint="eastAsia" w:ascii="宋体" w:hAnsi="宋体" w:eastAsia="宋体" w:cs="宋体"/>
                <w:i w:val="0"/>
                <w:iCs w:val="0"/>
                <w:color w:val="000000"/>
                <w:kern w:val="0"/>
                <w:sz w:val="20"/>
                <w:szCs w:val="20"/>
                <w:u w:val="none"/>
                <w:lang w:val="en-US" w:eastAsia="zh-CN" w:bidi="ar"/>
              </w:rPr>
              <w:t>有一定的组织协调、沟通能力。</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004E1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763A3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9"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FEAE4B">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color w:val="000000"/>
                <w:kern w:val="0"/>
                <w:sz w:val="20"/>
                <w:szCs w:val="20"/>
                <w:u w:val="none"/>
                <w:lang w:val="en-US" w:eastAsia="zh-CN" w:bidi="ar"/>
              </w:rPr>
              <w:t>18</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2256A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艺教培训</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E432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35A81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30周岁及以下（1993年12月26至2006年12月25日以后出生）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FADFB0">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C07A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教育学类、教育类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BC8CFB">
            <w:pPr>
              <w:keepNext w:val="0"/>
              <w:keepLines w:val="0"/>
              <w:widowControl/>
              <w:numPr>
                <w:ilvl w:val="0"/>
                <w:numId w:val="0"/>
              </w:numPr>
              <w:suppressLineNumbers w:val="0"/>
              <w:jc w:val="left"/>
              <w:textAlignment w:val="center"/>
              <w:rPr>
                <w:rFonts w:hint="eastAsia" w:ascii="宋体" w:hAnsi="宋体" w:eastAsia="宋体" w:cs="宋体"/>
                <w:i w:val="0"/>
                <w:iCs w:val="0"/>
                <w:color w:val="000000"/>
                <w:kern w:val="0"/>
                <w:sz w:val="20"/>
                <w:szCs w:val="20"/>
                <w:highlight w:val="none"/>
                <w:lang w:val="en-US" w:eastAsia="zh-CN" w:bidi="ar"/>
              </w:rPr>
            </w:pPr>
            <w:r>
              <w:rPr>
                <w:rFonts w:hint="eastAsia" w:ascii="宋体" w:hAnsi="宋体" w:eastAsia="宋体" w:cs="宋体"/>
                <w:i w:val="0"/>
                <w:iCs w:val="0"/>
                <w:color w:val="000000"/>
                <w:kern w:val="0"/>
                <w:sz w:val="20"/>
                <w:szCs w:val="20"/>
                <w:highlight w:val="none"/>
                <w:lang w:val="en-US" w:eastAsia="zh-CN" w:bidi="ar"/>
              </w:rPr>
              <w:t>1.有2 年及以上文化艺术、教育培训相关工作经验；</w:t>
            </w:r>
          </w:p>
          <w:p w14:paraId="30765A5D">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lang w:val="en-US" w:eastAsia="zh-CN" w:bidi="ar"/>
              </w:rPr>
              <w:t>2.</w:t>
            </w:r>
            <w:r>
              <w:rPr>
                <w:rFonts w:hint="eastAsia" w:ascii="宋体" w:hAnsi="宋体" w:eastAsia="宋体" w:cs="宋体"/>
                <w:i w:val="0"/>
                <w:iCs w:val="0"/>
                <w:color w:val="000000"/>
                <w:kern w:val="0"/>
                <w:sz w:val="20"/>
                <w:szCs w:val="20"/>
                <w:highlight w:val="none"/>
                <w:u w:val="none"/>
                <w:lang w:val="en-US" w:eastAsia="zh-CN" w:bidi="ar"/>
              </w:rPr>
              <w:t>有一定的组织协调、沟通能力；</w:t>
            </w:r>
          </w:p>
          <w:p w14:paraId="5CB36F78">
            <w:pPr>
              <w:keepNext w:val="0"/>
              <w:keepLines w:val="0"/>
              <w:widowControl/>
              <w:numPr>
                <w:ilvl w:val="0"/>
                <w:numId w:val="0"/>
              </w:numPr>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2"/>
                <w:sz w:val="20"/>
                <w:szCs w:val="20"/>
                <w:highlight w:val="none"/>
                <w:lang w:val="en-US" w:eastAsia="zh-CN" w:bidi="ar-SA"/>
              </w:rPr>
              <w:t>3.</w:t>
            </w:r>
            <w:r>
              <w:rPr>
                <w:rFonts w:hint="eastAsia" w:ascii="宋体" w:hAnsi="宋体" w:eastAsia="宋体" w:cs="宋体"/>
                <w:i w:val="0"/>
                <w:iCs w:val="0"/>
                <w:color w:val="000000"/>
                <w:kern w:val="0"/>
                <w:sz w:val="20"/>
                <w:szCs w:val="20"/>
                <w:highlight w:val="none"/>
                <w:u w:val="none"/>
                <w:lang w:val="en-US" w:eastAsia="zh-CN" w:bidi="ar"/>
              </w:rPr>
              <w:t>从事相关工作5年及以上的，学历可放宽至专科。</w:t>
            </w: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96D9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笔试+面试</w:t>
            </w:r>
          </w:p>
        </w:tc>
      </w:tr>
      <w:tr w14:paraId="4F6AE7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2421D">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19</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A945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信息技术</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53CAC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F8389A">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30周岁及以下（1993年12月25日以后出生）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61468F">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07284C">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电子信息类、计算机类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85CA1C">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bidi="ar"/>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F4A772">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笔试+面试</w:t>
            </w:r>
          </w:p>
        </w:tc>
      </w:tr>
      <w:tr w14:paraId="7A5BF0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04BE68">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20</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FFDD59">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工程技术1</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F8B7E1C">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C05989">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30周岁及以下（1993年12月26至2006年12月25日以后出生）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0147B9">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BDF413">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给排水工程、给水排水工程、给排水科学与工程、给水排水</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11E1A8">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392C5AC">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笔试+面试</w:t>
            </w:r>
          </w:p>
        </w:tc>
      </w:tr>
      <w:tr w14:paraId="12D16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9F1EEA">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21</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E27C95">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工程技术2</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ECA262">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2</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38C860">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30周岁及以下（1993年12月26至2006年12月25日以后出生）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824154">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7FE439">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土木类</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53CD09">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1B1AE">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笔试+面试</w:t>
            </w:r>
          </w:p>
        </w:tc>
      </w:tr>
      <w:tr w14:paraId="4EB91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22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344017">
            <w:pPr>
              <w:keepNext w:val="0"/>
              <w:keepLines w:val="0"/>
              <w:widowControl/>
              <w:suppressLineNumbers w:val="0"/>
              <w:jc w:val="center"/>
              <w:textAlignment w:val="center"/>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22</w:t>
            </w:r>
          </w:p>
        </w:tc>
        <w:tc>
          <w:tcPr>
            <w:tcW w:w="46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F8BA86">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市场营销</w:t>
            </w:r>
          </w:p>
        </w:tc>
        <w:tc>
          <w:tcPr>
            <w:tcW w:w="24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2B70E4">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1</w:t>
            </w:r>
          </w:p>
        </w:tc>
        <w:tc>
          <w:tcPr>
            <w:tcW w:w="580"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50161F6">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30周岁及以下（1993年12月26至2006年12月25日以后出生）</w:t>
            </w:r>
          </w:p>
        </w:tc>
        <w:tc>
          <w:tcPr>
            <w:tcW w:w="5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B0A11B">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本科及以上学历，学士及以上学位</w:t>
            </w:r>
          </w:p>
        </w:tc>
        <w:tc>
          <w:tcPr>
            <w:tcW w:w="7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28BA08">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市场营销、工商管理、金融学</w:t>
            </w:r>
          </w:p>
        </w:tc>
        <w:tc>
          <w:tcPr>
            <w:tcW w:w="173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580072">
            <w:pPr>
              <w:keepNext w:val="0"/>
              <w:keepLines w:val="0"/>
              <w:widowControl/>
              <w:suppressLineNumbers w:val="0"/>
              <w:jc w:val="left"/>
              <w:textAlignment w:val="center"/>
              <w:rPr>
                <w:rFonts w:hint="eastAsia" w:ascii="宋体" w:hAnsi="宋体" w:eastAsia="宋体" w:cs="宋体"/>
                <w:i w:val="0"/>
                <w:iCs w:val="0"/>
                <w:color w:val="000000"/>
                <w:kern w:val="2"/>
                <w:sz w:val="20"/>
                <w:szCs w:val="20"/>
                <w:u w:val="none"/>
                <w:lang w:val="en-US" w:eastAsia="zh-CN" w:bidi="ar-SA"/>
              </w:rPr>
            </w:pPr>
          </w:p>
        </w:tc>
        <w:tc>
          <w:tcPr>
            <w:tcW w:w="4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A3648A">
            <w:pPr>
              <w:keepNext w:val="0"/>
              <w:keepLines w:val="0"/>
              <w:widowControl/>
              <w:suppressLineNumbers w:val="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笔试+面试</w:t>
            </w:r>
          </w:p>
        </w:tc>
      </w:tr>
    </w:tbl>
    <w:p w14:paraId="530C0603"/>
    <w:sectPr>
      <w:pgSz w:w="16838" w:h="11906" w:orient="landscape"/>
      <w:pgMar w:top="850" w:right="1134" w:bottom="850"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3OGRmNGFiYmU4Y2U5ZmQ2NjRlZWJhZDIyNjM3YzAifQ=="/>
  </w:docVars>
  <w:rsids>
    <w:rsidRoot w:val="54300641"/>
    <w:rsid w:val="025C7268"/>
    <w:rsid w:val="02AD7AC3"/>
    <w:rsid w:val="058561C3"/>
    <w:rsid w:val="05EB00C3"/>
    <w:rsid w:val="0AB45B0E"/>
    <w:rsid w:val="0AC263A3"/>
    <w:rsid w:val="0E906705"/>
    <w:rsid w:val="10640272"/>
    <w:rsid w:val="110E5BD1"/>
    <w:rsid w:val="12015736"/>
    <w:rsid w:val="15570F3D"/>
    <w:rsid w:val="165D6B46"/>
    <w:rsid w:val="2144119B"/>
    <w:rsid w:val="23580B09"/>
    <w:rsid w:val="23671B7F"/>
    <w:rsid w:val="262C5BF1"/>
    <w:rsid w:val="270F7058"/>
    <w:rsid w:val="271C2272"/>
    <w:rsid w:val="2B783975"/>
    <w:rsid w:val="2C70553A"/>
    <w:rsid w:val="2DA90D03"/>
    <w:rsid w:val="2E8C4181"/>
    <w:rsid w:val="317C7E95"/>
    <w:rsid w:val="33665E4D"/>
    <w:rsid w:val="36B55913"/>
    <w:rsid w:val="36D6068F"/>
    <w:rsid w:val="37EE670F"/>
    <w:rsid w:val="3CC81A74"/>
    <w:rsid w:val="3EA16DB7"/>
    <w:rsid w:val="3F235405"/>
    <w:rsid w:val="3F4F6DB4"/>
    <w:rsid w:val="44B40F84"/>
    <w:rsid w:val="4B4C5A41"/>
    <w:rsid w:val="4D396552"/>
    <w:rsid w:val="54300641"/>
    <w:rsid w:val="58045201"/>
    <w:rsid w:val="5A5F4374"/>
    <w:rsid w:val="5BE04884"/>
    <w:rsid w:val="626764BC"/>
    <w:rsid w:val="642F3009"/>
    <w:rsid w:val="6CAC57E9"/>
    <w:rsid w:val="71B0780E"/>
    <w:rsid w:val="71E75C0D"/>
    <w:rsid w:val="74852401"/>
    <w:rsid w:val="7798281C"/>
    <w:rsid w:val="79982FA7"/>
    <w:rsid w:val="7C7A79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2259</Words>
  <Characters>2599</Characters>
  <Lines>0</Lines>
  <Paragraphs>0</Paragraphs>
  <TotalTime>0</TotalTime>
  <ScaleCrop>false</ScaleCrop>
  <LinksUpToDate>false</LinksUpToDate>
  <CharactersWithSpaces>2612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2024-12-16T08:56:00Z</dcterms:created>
  <dc:creator>浙北人力18757273282</dc:creator>
  <cp:lastModifiedBy>浙北人力18757273282</cp:lastModifiedBy>
  <dcterms:modified xsi:type="dcterms:W3CDTF">2024-12-23T01:41:19Z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18AA581304034F29A9391F8F29221EA9_13</vt:lpwstr>
  </property>
</Properties>
</file>